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D305B" w14:textId="77777777" w:rsidR="007D6181" w:rsidRDefault="007D6181" w:rsidP="00967370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</w:p>
    <w:p w14:paraId="1689CB27" w14:textId="417C55AE" w:rsidR="007D6181" w:rsidRPr="007D6181" w:rsidRDefault="007D6181" w:rsidP="007D6181">
      <w:pPr>
        <w:jc w:val="center"/>
        <w:rPr>
          <w:b/>
          <w:bCs/>
          <w:color w:val="000000" w:themeColor="text1"/>
          <w:sz w:val="32"/>
          <w:szCs w:val="32"/>
        </w:rPr>
      </w:pPr>
      <w:r w:rsidRPr="007D6181">
        <w:rPr>
          <w:b/>
          <w:bCs/>
          <w:color w:val="000000" w:themeColor="text1"/>
          <w:sz w:val="32"/>
          <w:szCs w:val="32"/>
        </w:rPr>
        <w:t xml:space="preserve">AEMED alerta de que el Real Decreto </w:t>
      </w:r>
      <w:r w:rsidR="00D86E2A">
        <w:rPr>
          <w:b/>
          <w:bCs/>
          <w:color w:val="000000" w:themeColor="text1"/>
          <w:sz w:val="32"/>
          <w:szCs w:val="32"/>
        </w:rPr>
        <w:t>d</w:t>
      </w:r>
      <w:r w:rsidRPr="007D6181">
        <w:rPr>
          <w:b/>
          <w:bCs/>
          <w:color w:val="000000" w:themeColor="text1"/>
          <w:sz w:val="32"/>
          <w:szCs w:val="32"/>
        </w:rPr>
        <w:t>el SMI pone en riesgo el empleo y servicios esenciales para personas con discapacidad</w:t>
      </w:r>
    </w:p>
    <w:p w14:paraId="5FC7887C" w14:textId="77777777" w:rsidR="00CB0C8D" w:rsidRDefault="00CB0C8D" w:rsidP="00C40EA1">
      <w:pPr>
        <w:spacing w:after="0"/>
        <w:jc w:val="center"/>
        <w:rPr>
          <w:b/>
          <w:bCs/>
          <w:sz w:val="32"/>
          <w:szCs w:val="32"/>
        </w:rPr>
      </w:pPr>
    </w:p>
    <w:p w14:paraId="3DDC303B" w14:textId="2D1F0743" w:rsidR="00996F68" w:rsidRPr="00832955" w:rsidRDefault="00996F68" w:rsidP="00C16076">
      <w:pPr>
        <w:pStyle w:val="Prrafodelista"/>
        <w:numPr>
          <w:ilvl w:val="0"/>
          <w:numId w:val="47"/>
        </w:numPr>
        <w:spacing w:before="120"/>
        <w:ind w:left="714" w:hanging="357"/>
        <w:contextualSpacing w:val="0"/>
        <w:rPr>
          <w:b/>
          <w:bCs/>
          <w:sz w:val="24"/>
          <w:szCs w:val="24"/>
          <w:lang w:val="es-ES"/>
        </w:rPr>
      </w:pPr>
      <w:r w:rsidRPr="00832955">
        <w:rPr>
          <w:b/>
          <w:bCs/>
          <w:sz w:val="24"/>
          <w:szCs w:val="24"/>
          <w:lang w:val="es-ES"/>
        </w:rPr>
        <w:t xml:space="preserve">El </w:t>
      </w:r>
      <w:r w:rsidR="00C460B8" w:rsidRPr="00832955">
        <w:rPr>
          <w:b/>
          <w:bCs/>
          <w:sz w:val="24"/>
          <w:szCs w:val="24"/>
          <w:lang w:val="es-ES"/>
        </w:rPr>
        <w:t xml:space="preserve">proyecto de </w:t>
      </w:r>
      <w:r w:rsidRPr="00832955">
        <w:rPr>
          <w:b/>
          <w:bCs/>
          <w:sz w:val="24"/>
          <w:szCs w:val="24"/>
          <w:lang w:val="es-ES"/>
        </w:rPr>
        <w:t xml:space="preserve">Real Decreto introduce </w:t>
      </w:r>
      <w:r w:rsidR="00ED7352">
        <w:rPr>
          <w:b/>
          <w:bCs/>
          <w:sz w:val="24"/>
          <w:szCs w:val="24"/>
          <w:lang w:val="es-ES"/>
        </w:rPr>
        <w:t>cam</w:t>
      </w:r>
      <w:r w:rsidR="003C41EE">
        <w:rPr>
          <w:b/>
          <w:bCs/>
          <w:sz w:val="24"/>
          <w:szCs w:val="24"/>
          <w:lang w:val="es-ES"/>
        </w:rPr>
        <w:t>bios</w:t>
      </w:r>
      <w:r w:rsidRPr="00832955">
        <w:rPr>
          <w:b/>
          <w:bCs/>
          <w:sz w:val="24"/>
          <w:szCs w:val="24"/>
          <w:lang w:val="es-ES"/>
        </w:rPr>
        <w:t xml:space="preserve"> </w:t>
      </w:r>
      <w:r w:rsidR="00832955" w:rsidRPr="00832955">
        <w:rPr>
          <w:b/>
          <w:bCs/>
          <w:sz w:val="24"/>
          <w:szCs w:val="24"/>
          <w:lang w:val="es-ES"/>
        </w:rPr>
        <w:t>en el cálculo del SMI</w:t>
      </w:r>
      <w:r w:rsidRPr="00832955">
        <w:rPr>
          <w:b/>
          <w:bCs/>
          <w:sz w:val="24"/>
          <w:szCs w:val="24"/>
          <w:lang w:val="es-ES"/>
        </w:rPr>
        <w:t xml:space="preserve"> que alteran el modelo salarial del sector</w:t>
      </w:r>
      <w:r w:rsidR="0094405F" w:rsidRPr="00832955">
        <w:rPr>
          <w:b/>
          <w:bCs/>
          <w:sz w:val="24"/>
          <w:szCs w:val="24"/>
          <w:lang w:val="es-ES"/>
        </w:rPr>
        <w:t xml:space="preserve"> de la discapacidad</w:t>
      </w:r>
      <w:r w:rsidR="00EC12DF" w:rsidRPr="00832955">
        <w:rPr>
          <w:b/>
          <w:bCs/>
          <w:sz w:val="24"/>
          <w:szCs w:val="24"/>
          <w:lang w:val="es-ES"/>
        </w:rPr>
        <w:t>.</w:t>
      </w:r>
    </w:p>
    <w:p w14:paraId="4333162F" w14:textId="7F4AC560" w:rsidR="00996F68" w:rsidRPr="00996F68" w:rsidRDefault="007B0273" w:rsidP="00C16076">
      <w:pPr>
        <w:pStyle w:val="Prrafodelista"/>
        <w:numPr>
          <w:ilvl w:val="0"/>
          <w:numId w:val="47"/>
        </w:numPr>
        <w:spacing w:before="120"/>
        <w:ind w:left="714" w:hanging="357"/>
        <w:contextualSpacing w:val="0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AEMED denuncia que </w:t>
      </w:r>
      <w:r w:rsidRPr="007B0273">
        <w:rPr>
          <w:b/>
          <w:bCs/>
          <w:sz w:val="24"/>
          <w:szCs w:val="24"/>
          <w:lang w:val="es-ES"/>
        </w:rPr>
        <w:t>costar</w:t>
      </w:r>
      <w:r w:rsidR="00F47654">
        <w:rPr>
          <w:b/>
          <w:bCs/>
          <w:sz w:val="24"/>
          <w:szCs w:val="24"/>
          <w:lang w:val="es-ES"/>
        </w:rPr>
        <w:t>á</w:t>
      </w:r>
      <w:r w:rsidRPr="007B0273">
        <w:rPr>
          <w:b/>
          <w:bCs/>
          <w:sz w:val="24"/>
          <w:szCs w:val="24"/>
          <w:lang w:val="es-ES"/>
        </w:rPr>
        <w:t xml:space="preserve"> más de un millón de euros a sus entidades asociadas</w:t>
      </w:r>
      <w:r w:rsidR="002719AF">
        <w:rPr>
          <w:b/>
          <w:bCs/>
          <w:sz w:val="24"/>
          <w:szCs w:val="24"/>
          <w:lang w:val="es-ES"/>
        </w:rPr>
        <w:t xml:space="preserve"> este añ</w:t>
      </w:r>
      <w:r w:rsidR="00844B15">
        <w:rPr>
          <w:b/>
          <w:bCs/>
          <w:sz w:val="24"/>
          <w:szCs w:val="24"/>
          <w:lang w:val="es-ES"/>
        </w:rPr>
        <w:t>o</w:t>
      </w:r>
      <w:r w:rsidR="00020D21">
        <w:rPr>
          <w:b/>
          <w:bCs/>
          <w:sz w:val="24"/>
          <w:szCs w:val="24"/>
          <w:lang w:val="es-ES"/>
        </w:rPr>
        <w:t xml:space="preserve">, </w:t>
      </w:r>
      <w:r w:rsidR="00B408E9" w:rsidRPr="00B408E9">
        <w:rPr>
          <w:b/>
          <w:bCs/>
          <w:sz w:val="24"/>
          <w:szCs w:val="24"/>
          <w:lang w:val="es-ES"/>
        </w:rPr>
        <w:t>una cifra imposible de asumir sin</w:t>
      </w:r>
      <w:r w:rsidR="00F74321" w:rsidRPr="00F74321">
        <w:rPr>
          <w:b/>
          <w:bCs/>
          <w:sz w:val="24"/>
          <w:szCs w:val="24"/>
        </w:rPr>
        <w:t xml:space="preserve"> financiación adicional en los contratos públicos y en las ayudas a los Centros Especiales de Empleo</w:t>
      </w:r>
      <w:r w:rsidR="00B408E9" w:rsidRPr="00B408E9">
        <w:rPr>
          <w:b/>
          <w:bCs/>
          <w:sz w:val="24"/>
          <w:szCs w:val="24"/>
          <w:lang w:val="es-ES"/>
        </w:rPr>
        <w:t>.</w:t>
      </w:r>
    </w:p>
    <w:p w14:paraId="7680E10D" w14:textId="0142872C" w:rsidR="00996F68" w:rsidRPr="00182A01" w:rsidRDefault="00996F68" w:rsidP="00C16076">
      <w:pPr>
        <w:pStyle w:val="Prrafodelista"/>
        <w:numPr>
          <w:ilvl w:val="0"/>
          <w:numId w:val="47"/>
        </w:numPr>
        <w:spacing w:before="120"/>
        <w:ind w:left="714" w:hanging="357"/>
        <w:contextualSpacing w:val="0"/>
        <w:rPr>
          <w:b/>
          <w:bCs/>
          <w:sz w:val="24"/>
          <w:szCs w:val="24"/>
          <w:lang w:val="es-ES"/>
        </w:rPr>
      </w:pPr>
      <w:r w:rsidRPr="00182A01">
        <w:rPr>
          <w:b/>
          <w:bCs/>
          <w:sz w:val="24"/>
          <w:szCs w:val="24"/>
          <w:lang w:val="es-ES"/>
        </w:rPr>
        <w:t xml:space="preserve">AEMED </w:t>
      </w:r>
      <w:r w:rsidR="00B13A4F" w:rsidRPr="00182A01">
        <w:rPr>
          <w:b/>
          <w:bCs/>
          <w:sz w:val="24"/>
          <w:szCs w:val="24"/>
          <w:lang w:val="es-ES"/>
        </w:rPr>
        <w:t>alerta</w:t>
      </w:r>
      <w:r w:rsidRPr="00182A01">
        <w:rPr>
          <w:b/>
          <w:bCs/>
          <w:sz w:val="24"/>
          <w:szCs w:val="24"/>
          <w:lang w:val="es-ES"/>
        </w:rPr>
        <w:t xml:space="preserve"> de un riesgo real </w:t>
      </w:r>
      <w:r w:rsidR="00A41863" w:rsidRPr="00182A01">
        <w:rPr>
          <w:b/>
          <w:bCs/>
          <w:sz w:val="24"/>
          <w:szCs w:val="24"/>
          <w:lang w:val="es-ES"/>
        </w:rPr>
        <w:t>para la continuidad de los servicios esenciales</w:t>
      </w:r>
      <w:r w:rsidR="00DB3B60" w:rsidRPr="00182A01">
        <w:rPr>
          <w:b/>
          <w:bCs/>
          <w:sz w:val="24"/>
          <w:szCs w:val="24"/>
          <w:lang w:val="es-ES"/>
        </w:rPr>
        <w:t xml:space="preserve"> y</w:t>
      </w:r>
      <w:r w:rsidR="00A41863" w:rsidRPr="00182A01">
        <w:rPr>
          <w:b/>
          <w:bCs/>
          <w:sz w:val="24"/>
          <w:szCs w:val="24"/>
          <w:lang w:val="es-ES"/>
        </w:rPr>
        <w:t xml:space="preserve"> </w:t>
      </w:r>
      <w:r w:rsidR="00DB3B60" w:rsidRPr="00182A01">
        <w:rPr>
          <w:b/>
          <w:bCs/>
          <w:sz w:val="24"/>
          <w:szCs w:val="24"/>
          <w:lang w:val="es-ES"/>
        </w:rPr>
        <w:t>d</w:t>
      </w:r>
      <w:r w:rsidR="00A41863" w:rsidRPr="00182A01">
        <w:rPr>
          <w:b/>
          <w:bCs/>
          <w:sz w:val="24"/>
          <w:szCs w:val="24"/>
          <w:lang w:val="es-ES"/>
        </w:rPr>
        <w:t xml:space="preserve">el empleo protegido </w:t>
      </w:r>
      <w:r w:rsidR="00037E28" w:rsidRPr="00182A01">
        <w:rPr>
          <w:b/>
          <w:bCs/>
          <w:sz w:val="24"/>
          <w:szCs w:val="24"/>
          <w:lang w:val="es-ES"/>
        </w:rPr>
        <w:t>de personas con discapacidad y especiales dificultades de inclusión</w:t>
      </w:r>
      <w:r w:rsidR="00A41863" w:rsidRPr="00182A01">
        <w:rPr>
          <w:b/>
          <w:bCs/>
          <w:sz w:val="24"/>
          <w:szCs w:val="24"/>
          <w:lang w:val="es-ES"/>
        </w:rPr>
        <w:t>.</w:t>
      </w:r>
    </w:p>
    <w:p w14:paraId="3B30C598" w14:textId="77777777" w:rsidR="00465488" w:rsidRPr="00037E28" w:rsidRDefault="00465488" w:rsidP="00037E28">
      <w:pPr>
        <w:ind w:left="360"/>
        <w:rPr>
          <w:sz w:val="24"/>
          <w:szCs w:val="24"/>
          <w:lang w:val="es-ES"/>
        </w:rPr>
      </w:pPr>
    </w:p>
    <w:p w14:paraId="48CBD8F6" w14:textId="41884930" w:rsidR="009914CC" w:rsidRDefault="00E94E71" w:rsidP="009914CC">
      <w:pPr>
        <w:jc w:val="both"/>
        <w:rPr>
          <w:b/>
          <w:bCs/>
        </w:rPr>
      </w:pPr>
      <w:r w:rsidRPr="00E94E71">
        <w:rPr>
          <w:b/>
          <w:bCs/>
          <w:lang w:val="es-ES"/>
        </w:rPr>
        <w:t xml:space="preserve">Madrid, </w:t>
      </w:r>
      <w:r w:rsidR="00C460B8">
        <w:rPr>
          <w:b/>
          <w:bCs/>
          <w:lang w:val="es-ES"/>
        </w:rPr>
        <w:t>2</w:t>
      </w:r>
      <w:r w:rsidR="005B5D3E">
        <w:rPr>
          <w:b/>
          <w:bCs/>
          <w:lang w:val="es-ES"/>
        </w:rPr>
        <w:t>2</w:t>
      </w:r>
      <w:r w:rsidR="004C383E">
        <w:rPr>
          <w:b/>
          <w:bCs/>
          <w:lang w:val="es-ES"/>
        </w:rPr>
        <w:t xml:space="preserve"> </w:t>
      </w:r>
      <w:r>
        <w:rPr>
          <w:b/>
          <w:bCs/>
          <w:lang w:val="es-ES"/>
        </w:rPr>
        <w:t xml:space="preserve">de </w:t>
      </w:r>
      <w:r w:rsidR="00F703F1">
        <w:rPr>
          <w:b/>
          <w:bCs/>
          <w:lang w:val="es-ES"/>
        </w:rPr>
        <w:t xml:space="preserve">abril </w:t>
      </w:r>
      <w:r>
        <w:rPr>
          <w:b/>
          <w:bCs/>
          <w:lang w:val="es-ES"/>
        </w:rPr>
        <w:t xml:space="preserve">de 2026. </w:t>
      </w:r>
      <w:r w:rsidRPr="00E94E71">
        <w:rPr>
          <w:lang w:val="es-ES"/>
        </w:rPr>
        <w:t xml:space="preserve"> La Asociación Empresarial de Entidades Madrileñas en Defensa de Colectivos con Especiales Dificultades (AEMED) ha trasladado </w:t>
      </w:r>
      <w:r w:rsidR="00704257">
        <w:rPr>
          <w:lang w:val="es-ES"/>
        </w:rPr>
        <w:t xml:space="preserve">al Ministerio de Trabajo y Economía Social </w:t>
      </w:r>
      <w:r w:rsidRPr="00E94E71">
        <w:rPr>
          <w:lang w:val="es-ES"/>
        </w:rPr>
        <w:t xml:space="preserve">su preocupación ante el proyecto de Real Decreto de transposición de la Directiva (UE) 2022/2041 sobre salarios mínimos, al considerar que, en su redacción actual, </w:t>
      </w:r>
      <w:r w:rsidR="00794C11">
        <w:t xml:space="preserve">generará </w:t>
      </w:r>
      <w:r w:rsidR="00B71C7B" w:rsidRPr="00B71C7B">
        <w:rPr>
          <w:b/>
          <w:bCs/>
        </w:rPr>
        <w:t>efectos muy negativos sobre el sector de atención a personas con discapacidad,</w:t>
      </w:r>
      <w:r w:rsidR="00AF3893">
        <w:rPr>
          <w:b/>
          <w:bCs/>
        </w:rPr>
        <w:t xml:space="preserve"> </w:t>
      </w:r>
      <w:r w:rsidR="009914CC" w:rsidRPr="004623BF">
        <w:rPr>
          <w:b/>
          <w:bCs/>
        </w:rPr>
        <w:t>especialmente a quienes tienen discapacidad intelectual, del desarrollo o enfermedad mental y mayores dificultades de inclusión laboral y social</w:t>
      </w:r>
      <w:r w:rsidR="009914CC">
        <w:rPr>
          <w:b/>
          <w:bCs/>
        </w:rPr>
        <w:t>.</w:t>
      </w:r>
    </w:p>
    <w:p w14:paraId="34DE4131" w14:textId="23249720" w:rsidR="009C3A70" w:rsidRDefault="009C3A70" w:rsidP="00704257">
      <w:pPr>
        <w:jc w:val="both"/>
      </w:pPr>
      <w:r w:rsidRPr="009C3A70">
        <w:t>Desde AEMED se subraya que las entidades del sector son las primeras interesadas en mejorar las condiciones laborales de sus trabajadoras y trabajadores, en garantizar salarios dignos para quienes cuidan, acompañan y apoyan cada día a las personas con discapacidad, y también para las propias personas con discapacidad que trabajan en los Centros Especiales de Empleo. Las profesionales de atención directa, cuidadoras y personal de apoyo realizan una labor de responsabilidad, a menudo con salarios modestos y unas condiciones de trabajo exigentes. Igualmente, las personas con discapacidad deben poder desarrollar su proyecto de vida a través de un empleo digno,</w:t>
      </w:r>
      <w:r>
        <w:t xml:space="preserve"> y contar </w:t>
      </w:r>
      <w:r w:rsidRPr="009C3A70">
        <w:t>con oportunidades reales de desarrollo y participación.</w:t>
      </w:r>
    </w:p>
    <w:p w14:paraId="76054981" w14:textId="4D77D66F" w:rsidR="005D5B54" w:rsidRDefault="00C94E09" w:rsidP="00704257">
      <w:pPr>
        <w:jc w:val="both"/>
      </w:pPr>
      <w:r w:rsidRPr="00C94E09">
        <w:t xml:space="preserve">Las entidades han realizado un importante esfuerzo para mejorar estas condiciones y absorber las sucesivas subidas del SMI, que prácticamente se ha duplicado en los últimos años, manteniendo el empleo y la calidad de los servicios en un contexto de financiación pública muy limitada. </w:t>
      </w:r>
      <w:r w:rsidR="00A75C4A" w:rsidRPr="00F60725">
        <w:t xml:space="preserve">Sin embargo, el sector ha alcanzado un punto en el que, sin apoyo público adicional, </w:t>
      </w:r>
      <w:r w:rsidR="005D5B54" w:rsidRPr="005D5B54">
        <w:t>será imposible asumir el impacto de la nueva normativa y conservar los puestos de trabajo actuales.</w:t>
      </w:r>
    </w:p>
    <w:p w14:paraId="763E1F0A" w14:textId="632228B5" w:rsidR="00A9679F" w:rsidRPr="00A9679F" w:rsidRDefault="00967370" w:rsidP="00A9679F">
      <w:pPr>
        <w:jc w:val="both"/>
        <w:rPr>
          <w:lang w:val="es-ES"/>
        </w:rPr>
      </w:pPr>
      <w:r>
        <w:lastRenderedPageBreak/>
        <w:t>L</w:t>
      </w:r>
      <w:r w:rsidR="00815668" w:rsidRPr="00815668">
        <w:t>as entidades sociales de discapacidad</w:t>
      </w:r>
      <w:r w:rsidR="004246FB">
        <w:t xml:space="preserve"> de la Comunidad de Madrid</w:t>
      </w:r>
      <w:r w:rsidR="00815668" w:rsidRPr="00815668">
        <w:t xml:space="preserve"> trabaja</w:t>
      </w:r>
      <w:r w:rsidR="00485AEE">
        <w:t>n</w:t>
      </w:r>
      <w:r w:rsidR="00815668" w:rsidRPr="00815668">
        <w:t xml:space="preserve"> con acuerdos marco y conciertos infradotados, precios congelados durante años, retrasos reiterados en el pago de subvenciones salariales a los Centros Especiales de Empleo</w:t>
      </w:r>
      <w:r w:rsidR="00815668">
        <w:t xml:space="preserve">, de hasta 18 meses, </w:t>
      </w:r>
      <w:r w:rsidR="00815668" w:rsidRPr="00815668">
        <w:t xml:space="preserve">y un nivel permanente de endeudamiento para poder seguir prestando los servicios. </w:t>
      </w:r>
      <w:r w:rsidR="00A9679F" w:rsidRPr="00A9679F">
        <w:rPr>
          <w:lang w:val="es-ES"/>
        </w:rPr>
        <w:t xml:space="preserve">Además, los costes de atención aumentan cada año como consecuencia del envejecimiento </w:t>
      </w:r>
      <w:r w:rsidR="00CC4C68">
        <w:rPr>
          <w:lang w:val="es-ES"/>
        </w:rPr>
        <w:t>(</w:t>
      </w:r>
      <w:r w:rsidR="00A9679F" w:rsidRPr="00A9679F">
        <w:rPr>
          <w:lang w:val="es-ES"/>
        </w:rPr>
        <w:t>y</w:t>
      </w:r>
      <w:r w:rsidR="0071231D">
        <w:rPr>
          <w:lang w:val="es-ES"/>
        </w:rPr>
        <w:t xml:space="preserve"> </w:t>
      </w:r>
      <w:r w:rsidR="00A9679F" w:rsidRPr="00A9679F">
        <w:rPr>
          <w:lang w:val="es-ES"/>
        </w:rPr>
        <w:t>envejecimiento prematuro</w:t>
      </w:r>
      <w:r w:rsidR="00CC4C68">
        <w:rPr>
          <w:lang w:val="es-ES"/>
        </w:rPr>
        <w:t>)</w:t>
      </w:r>
      <w:r w:rsidR="00A9679F" w:rsidRPr="00A9679F">
        <w:rPr>
          <w:lang w:val="es-ES"/>
        </w:rPr>
        <w:t xml:space="preserve"> de las personas con discapacidad intelectual, de la aparición de patologías asociadas, de la necesidad de apoyos cada vez más intensos y del incremento del absentismo laboral.</w:t>
      </w:r>
    </w:p>
    <w:p w14:paraId="519A042E" w14:textId="78587426" w:rsidR="003F761D" w:rsidRDefault="007527FE" w:rsidP="00704257">
      <w:pPr>
        <w:jc w:val="both"/>
      </w:pPr>
      <w:r w:rsidRPr="007527FE">
        <w:t xml:space="preserve">En este contexto, </w:t>
      </w:r>
      <w:r w:rsidRPr="007527FE">
        <w:rPr>
          <w:b/>
          <w:bCs/>
        </w:rPr>
        <w:t>AEMED advierte de que el nuevo proyecto normativo introduce cambios que van más allá de lo exigido por la Directiva europea y alteran de forma directa el modelo salarial pactado en el convenio colectivo de discapacidad</w:t>
      </w:r>
      <w:r w:rsidRPr="007527FE">
        <w:t>, rompiendo los equilibrios alcanzados en la negociación colectiva</w:t>
      </w:r>
      <w:r w:rsidR="00485AEE">
        <w:t xml:space="preserve"> </w:t>
      </w:r>
      <w:r w:rsidRPr="007527FE">
        <w:t>y añadiendo un sobrecoste que muchas entidades no podrán asumir</w:t>
      </w:r>
      <w:r>
        <w:t>.</w:t>
      </w:r>
    </w:p>
    <w:p w14:paraId="65FB1508" w14:textId="77777777" w:rsidR="007527FE" w:rsidRDefault="007527FE" w:rsidP="00704257">
      <w:pPr>
        <w:jc w:val="both"/>
      </w:pPr>
    </w:p>
    <w:p w14:paraId="5AADB663" w14:textId="1896D74D" w:rsidR="003265B6" w:rsidRPr="003F761D" w:rsidRDefault="003265B6" w:rsidP="00704257">
      <w:pPr>
        <w:jc w:val="both"/>
        <w:rPr>
          <w:b/>
          <w:bCs/>
          <w:sz w:val="28"/>
          <w:szCs w:val="28"/>
          <w:lang w:val="es-ES"/>
        </w:rPr>
      </w:pPr>
      <w:r w:rsidRPr="003F761D">
        <w:rPr>
          <w:b/>
          <w:bCs/>
          <w:sz w:val="28"/>
          <w:szCs w:val="28"/>
        </w:rPr>
        <w:t xml:space="preserve">Más de un millón de </w:t>
      </w:r>
      <w:r w:rsidR="003F761D" w:rsidRPr="003F761D">
        <w:rPr>
          <w:b/>
          <w:bCs/>
          <w:sz w:val="28"/>
          <w:szCs w:val="28"/>
        </w:rPr>
        <w:t>euros de sobrecoste</w:t>
      </w:r>
      <w:r w:rsidR="00BD451B">
        <w:rPr>
          <w:b/>
          <w:bCs/>
          <w:sz w:val="28"/>
          <w:szCs w:val="28"/>
        </w:rPr>
        <w:t xml:space="preserve"> solo este año</w:t>
      </w:r>
    </w:p>
    <w:p w14:paraId="4A0C4985" w14:textId="68ECAD73" w:rsidR="002430E5" w:rsidRDefault="002430E5" w:rsidP="00704257">
      <w:pPr>
        <w:jc w:val="both"/>
      </w:pPr>
      <w:r w:rsidRPr="002430E5">
        <w:t xml:space="preserve">Según las estimaciones de AEMED, </w:t>
      </w:r>
      <w:r w:rsidRPr="002430E5">
        <w:rPr>
          <w:b/>
          <w:bCs/>
        </w:rPr>
        <w:t>la aplicación de esta medida costará más de un millón de euros a las entidades asociadas solo en 2026</w:t>
      </w:r>
      <w:r w:rsidRPr="002430E5">
        <w:t xml:space="preserve">, </w:t>
      </w:r>
      <w:r w:rsidR="007741AE">
        <w:rPr>
          <w:b/>
          <w:bCs/>
        </w:rPr>
        <w:t xml:space="preserve">afectando de media al 27,8% de </w:t>
      </w:r>
      <w:r w:rsidR="00EE29AA">
        <w:rPr>
          <w:b/>
          <w:bCs/>
        </w:rPr>
        <w:t>su</w:t>
      </w:r>
      <w:r w:rsidR="007741AE">
        <w:rPr>
          <w:b/>
          <w:bCs/>
        </w:rPr>
        <w:t>s plantillas</w:t>
      </w:r>
      <w:r w:rsidR="007741AE" w:rsidRPr="007741AE">
        <w:t xml:space="preserve">, y </w:t>
      </w:r>
      <w:r w:rsidRPr="002430E5">
        <w:t>con un impacto estructural que aumentará con futuras subidas del SMI.</w:t>
      </w:r>
    </w:p>
    <w:p w14:paraId="2A5483E7" w14:textId="2A6E2507" w:rsidR="00A11077" w:rsidRDefault="00EF66C0" w:rsidP="00704257">
      <w:pPr>
        <w:jc w:val="both"/>
      </w:pPr>
      <w:r w:rsidRPr="00EF66C0">
        <w:t xml:space="preserve">En el </w:t>
      </w:r>
      <w:r w:rsidRPr="009C3A70">
        <w:rPr>
          <w:b/>
          <w:bCs/>
        </w:rPr>
        <w:t>sec</w:t>
      </w:r>
      <w:r w:rsidRPr="00EF66C0">
        <w:rPr>
          <w:b/>
          <w:bCs/>
        </w:rPr>
        <w:t>tor de la discapacidad</w:t>
      </w:r>
      <w:r w:rsidRPr="00EF66C0">
        <w:t>, el impacto será especialmente intenso por la propia estructura del convenio colectivo, basada en un salario base y complementos ligados al desarrollo profesional. Este modelo ha permitido absorber de forma progresiva las subidas del SMI. La limitación de estos mecanismos obligará ahora a trasladar los incrementos al salario base y generará un sobrecoste que las entidades no tenían previsto.</w:t>
      </w:r>
      <w:r w:rsidR="00A11077">
        <w:t xml:space="preserve"> </w:t>
      </w:r>
      <w:r w:rsidR="00A11077" w:rsidRPr="00A11077">
        <w:rPr>
          <w:b/>
          <w:bCs/>
        </w:rPr>
        <w:t>El impacto será especialmente grave para las personas con mayores dificultades de inserción y necesidades de apoyo</w:t>
      </w:r>
      <w:r w:rsidR="00A11077" w:rsidRPr="00A11077">
        <w:t>, para quienes acceder y mantener un empleo  resulta mucho más difícil.</w:t>
      </w:r>
      <w:r w:rsidR="00A11077">
        <w:t xml:space="preserve"> </w:t>
      </w:r>
    </w:p>
    <w:p w14:paraId="4CF38681" w14:textId="0D69AE68" w:rsidR="0007470E" w:rsidRDefault="0007470E" w:rsidP="00704257">
      <w:pPr>
        <w:jc w:val="both"/>
        <w:rPr>
          <w:lang w:val="es-ES"/>
        </w:rPr>
      </w:pPr>
      <w:r w:rsidRPr="0007470E">
        <w:t xml:space="preserve">Además, la medida llegará en un momento especialmente complejo para el sector, que ya afronta importantes dificultades para cubrir vacantes, retener profesionales y asumir el incremento generalizado de </w:t>
      </w:r>
      <w:r w:rsidR="00AD3E4B">
        <w:t>gastos.</w:t>
      </w:r>
    </w:p>
    <w:p w14:paraId="77904FE0" w14:textId="77777777" w:rsidR="00DE3D0F" w:rsidRPr="00E94E71" w:rsidRDefault="00DE3D0F" w:rsidP="00704257">
      <w:pPr>
        <w:jc w:val="both"/>
        <w:rPr>
          <w:lang w:val="es-ES"/>
        </w:rPr>
      </w:pPr>
    </w:p>
    <w:p w14:paraId="6565E002" w14:textId="44AC20A6" w:rsidR="00E94E71" w:rsidRDefault="00E94E71" w:rsidP="00704257">
      <w:pPr>
        <w:jc w:val="both"/>
        <w:rPr>
          <w:b/>
          <w:bCs/>
          <w:sz w:val="28"/>
          <w:szCs w:val="28"/>
          <w:lang w:val="es-ES"/>
        </w:rPr>
      </w:pPr>
      <w:r w:rsidRPr="00DE3D0F">
        <w:rPr>
          <w:b/>
          <w:bCs/>
          <w:sz w:val="28"/>
          <w:szCs w:val="28"/>
          <w:lang w:val="es-ES"/>
        </w:rPr>
        <w:t xml:space="preserve">Riesgo para el empleo y </w:t>
      </w:r>
      <w:r w:rsidR="002F04F4">
        <w:rPr>
          <w:b/>
          <w:bCs/>
          <w:sz w:val="28"/>
          <w:szCs w:val="28"/>
          <w:lang w:val="es-ES"/>
        </w:rPr>
        <w:t xml:space="preserve">para </w:t>
      </w:r>
      <w:r w:rsidRPr="00DE3D0F">
        <w:rPr>
          <w:b/>
          <w:bCs/>
          <w:sz w:val="28"/>
          <w:szCs w:val="28"/>
          <w:lang w:val="es-ES"/>
        </w:rPr>
        <w:t>los servicios</w:t>
      </w:r>
      <w:r w:rsidR="002F04F4">
        <w:rPr>
          <w:b/>
          <w:bCs/>
          <w:sz w:val="28"/>
          <w:szCs w:val="28"/>
          <w:lang w:val="es-ES"/>
        </w:rPr>
        <w:t xml:space="preserve"> esenciales</w:t>
      </w:r>
    </w:p>
    <w:p w14:paraId="72466E39" w14:textId="3C2A1C68" w:rsidR="00546336" w:rsidRDefault="00546336" w:rsidP="00ED155E">
      <w:pPr>
        <w:jc w:val="both"/>
      </w:pPr>
      <w:r w:rsidRPr="00546336">
        <w:t xml:space="preserve">AEMED alerta de que estos incrementos, en un sector intensivo en empleo y con fuerte dependencia de financiación pública que no se actualiza automáticamente, llevarán a un </w:t>
      </w:r>
      <w:r w:rsidRPr="00546336">
        <w:rPr>
          <w:b/>
          <w:bCs/>
        </w:rPr>
        <w:t>escenario de inviabilidad económica para muchas entidades si no se revisan los importes de los acuerdos marco, conciertos, contratos públicos y subvenciones salariales</w:t>
      </w:r>
      <w:r w:rsidRPr="00546336">
        <w:t>.</w:t>
      </w:r>
    </w:p>
    <w:p w14:paraId="7BD3CD45" w14:textId="77777777" w:rsidR="00546336" w:rsidRDefault="00546336" w:rsidP="00ED155E">
      <w:pPr>
        <w:jc w:val="both"/>
      </w:pPr>
    </w:p>
    <w:p w14:paraId="1563CD83" w14:textId="204434F5" w:rsidR="00013AFD" w:rsidRDefault="00013AFD" w:rsidP="00ED155E">
      <w:pPr>
        <w:jc w:val="both"/>
      </w:pPr>
      <w:r w:rsidRPr="00013AFD">
        <w:lastRenderedPageBreak/>
        <w:t>En el ámbito del empleo protegido, estos incrementos no pueden compensarse mediante mejoras de productividad ni repercutirse en los precios, que en muchos casos ya han sido fijados y comunicados a los clientes, por lo que el sobrecoste tendrá que ser asumido íntegramente por las entidades.</w:t>
      </w:r>
    </w:p>
    <w:p w14:paraId="29661BAD" w14:textId="53EC122F" w:rsidR="00611BD4" w:rsidRDefault="00611BD4" w:rsidP="00ED155E">
      <w:pPr>
        <w:jc w:val="both"/>
      </w:pPr>
      <w:r w:rsidRPr="00611BD4">
        <w:t>Si</w:t>
      </w:r>
      <w:r w:rsidR="006A45AB">
        <w:t xml:space="preserve">n </w:t>
      </w:r>
      <w:r w:rsidRPr="00611BD4">
        <w:t>financiación adicional</w:t>
      </w:r>
      <w:r w:rsidR="006A45AB">
        <w:t xml:space="preserve"> de la Admi</w:t>
      </w:r>
      <w:r w:rsidR="001D06C5">
        <w:t>nistración</w:t>
      </w:r>
      <w:r w:rsidRPr="00611BD4">
        <w:t xml:space="preserve">, algunas entidades tendrán que reducir </w:t>
      </w:r>
      <w:r w:rsidR="0030595D">
        <w:t xml:space="preserve">su </w:t>
      </w:r>
      <w:r w:rsidRPr="00611BD4">
        <w:t xml:space="preserve">actividad o </w:t>
      </w:r>
      <w:r w:rsidR="002D6E91">
        <w:t>suprimir</w:t>
      </w:r>
      <w:r w:rsidRPr="00611BD4">
        <w:t xml:space="preserve"> </w:t>
      </w:r>
      <w:r w:rsidR="00BD3432" w:rsidRPr="002F6423">
        <w:t>servicios esenciales para personas con discapacidad intelectual, del desarrollo y enfermedad mental</w:t>
      </w:r>
      <w:r w:rsidR="00BD3432">
        <w:t xml:space="preserve">, como </w:t>
      </w:r>
      <w:r w:rsidR="001C7FA2" w:rsidRPr="002F6423">
        <w:t xml:space="preserve">residencias, centros de día, centros ocupacionales </w:t>
      </w:r>
      <w:r w:rsidR="00BD3432">
        <w:t xml:space="preserve">o </w:t>
      </w:r>
      <w:r w:rsidR="001C7FA2" w:rsidRPr="002F6423">
        <w:t>viviendas tuteladas</w:t>
      </w:r>
      <w:r w:rsidR="00BD3432">
        <w:t>.</w:t>
      </w:r>
      <w:r w:rsidR="001C7FA2" w:rsidRPr="002F6423">
        <w:t xml:space="preserve"> </w:t>
      </w:r>
      <w:r w:rsidR="009F2039">
        <w:t>Una situación que ya</w:t>
      </w:r>
      <w:r w:rsidRPr="00611BD4">
        <w:t xml:space="preserve"> </w:t>
      </w:r>
      <w:r w:rsidR="00CD27EE">
        <w:t>se produjo</w:t>
      </w:r>
      <w:r w:rsidRPr="00611BD4">
        <w:t xml:space="preserve"> en 2024 con </w:t>
      </w:r>
      <w:r w:rsidR="00082ED9">
        <w:t xml:space="preserve">el cierre de </w:t>
      </w:r>
      <w:r w:rsidRPr="00611BD4">
        <w:t xml:space="preserve">dos residencias </w:t>
      </w:r>
      <w:r w:rsidR="00082ED9" w:rsidRPr="00611BD4">
        <w:t>en Pozuelo de Alarcón</w:t>
      </w:r>
      <w:r w:rsidR="00744801">
        <w:t xml:space="preserve"> de la red de AEMED</w:t>
      </w:r>
      <w:r w:rsidR="00082ED9">
        <w:t xml:space="preserve">. </w:t>
      </w:r>
    </w:p>
    <w:p w14:paraId="6AD57E0C" w14:textId="56B7786A" w:rsidR="00841428" w:rsidRDefault="009A5D99" w:rsidP="00ED155E">
      <w:pPr>
        <w:jc w:val="both"/>
      </w:pPr>
      <w:r>
        <w:t>AEMED</w:t>
      </w:r>
      <w:r w:rsidR="00ED155E" w:rsidRPr="00ED155E">
        <w:t xml:space="preserve"> </w:t>
      </w:r>
      <w:r>
        <w:t>advierte también d</w:t>
      </w:r>
      <w:r w:rsidR="00ED155E" w:rsidRPr="00ED155E">
        <w:t xml:space="preserve">el </w:t>
      </w:r>
      <w:r w:rsidR="00ED155E" w:rsidRPr="009B2F8E">
        <w:rPr>
          <w:b/>
          <w:bCs/>
        </w:rPr>
        <w:t xml:space="preserve">riesgo de </w:t>
      </w:r>
      <w:r w:rsidR="00744801" w:rsidRPr="00744801">
        <w:rPr>
          <w:b/>
          <w:bCs/>
        </w:rPr>
        <w:t>destrucción de empleo protegido y</w:t>
      </w:r>
      <w:r w:rsidR="00744801">
        <w:rPr>
          <w:b/>
          <w:bCs/>
        </w:rPr>
        <w:t xml:space="preserve"> de </w:t>
      </w:r>
      <w:r w:rsidR="002D6E91">
        <w:rPr>
          <w:b/>
          <w:bCs/>
        </w:rPr>
        <w:t xml:space="preserve">cierre </w:t>
      </w:r>
      <w:r w:rsidR="00ED155E" w:rsidRPr="009B2F8E">
        <w:rPr>
          <w:b/>
          <w:bCs/>
        </w:rPr>
        <w:t xml:space="preserve">de Centros Especiales de Empleo, en particular de los </w:t>
      </w:r>
      <w:r w:rsidR="009B2F8E">
        <w:rPr>
          <w:b/>
          <w:bCs/>
        </w:rPr>
        <w:t>CEE</w:t>
      </w:r>
      <w:r w:rsidR="00ED155E" w:rsidRPr="009B2F8E">
        <w:rPr>
          <w:b/>
          <w:bCs/>
        </w:rPr>
        <w:t xml:space="preserve"> de iniciativa social</w:t>
      </w:r>
      <w:r w:rsidR="00ED155E" w:rsidRPr="00ED155E">
        <w:t>. Este impacto afectar</w:t>
      </w:r>
      <w:r w:rsidR="00B20E07">
        <w:t>á</w:t>
      </w:r>
      <w:r w:rsidR="00ED155E" w:rsidRPr="00ED155E">
        <w:t xml:space="preserve"> de forma más intensa a las personas con discapacidad con mayores dificultades de inserció</w:t>
      </w:r>
      <w:r w:rsidR="00ED155E">
        <w:t>n</w:t>
      </w:r>
      <w:r w:rsidR="00841428" w:rsidRPr="00841428">
        <w:t xml:space="preserve"> y necesidades de apoyo, para quienes el acceso y mantenimiento del empleo resulta más complejo y requiere medidas específicas de adaptación, acompañamiento y apoyo continuado</w:t>
      </w:r>
      <w:r w:rsidR="004529F4">
        <w:t>.</w:t>
      </w:r>
    </w:p>
    <w:p w14:paraId="47FA7021" w14:textId="1FC9C867" w:rsidR="000609B7" w:rsidRDefault="007C2DE9" w:rsidP="00704257">
      <w:pPr>
        <w:jc w:val="both"/>
      </w:pPr>
      <w:r w:rsidRPr="007C2DE9">
        <w:t>Detrás de estas cifras hay historias concretas.</w:t>
      </w:r>
      <w:r>
        <w:t xml:space="preserve"> </w:t>
      </w:r>
      <w:r w:rsidR="00867F1C" w:rsidRPr="00867F1C">
        <w:t>Felipe</w:t>
      </w:r>
      <w:r w:rsidR="002C4456">
        <w:t xml:space="preserve"> </w:t>
      </w:r>
      <w:r w:rsidR="00F408A3">
        <w:t xml:space="preserve">tiene discapacidad intelectual y </w:t>
      </w:r>
      <w:r w:rsidR="00867F1C" w:rsidRPr="00867F1C">
        <w:t xml:space="preserve">trabaja desde hace </w:t>
      </w:r>
      <w:r w:rsidR="00213D0B">
        <w:t>2</w:t>
      </w:r>
      <w:r w:rsidR="005E2412">
        <w:t>7</w:t>
      </w:r>
      <w:r w:rsidR="00213D0B">
        <w:t xml:space="preserve"> </w:t>
      </w:r>
      <w:r w:rsidR="00867F1C" w:rsidRPr="00867F1C">
        <w:t xml:space="preserve">años en un Centro Especial de Empleo. </w:t>
      </w:r>
      <w:r w:rsidR="003E721A">
        <w:t>Ahora</w:t>
      </w:r>
      <w:r w:rsidR="00867F1C" w:rsidRPr="00867F1C">
        <w:t xml:space="preserve"> necesita más apoyos</w:t>
      </w:r>
      <w:r w:rsidR="003E721A">
        <w:t xml:space="preserve"> </w:t>
      </w:r>
      <w:r w:rsidR="00867F1C" w:rsidRPr="00867F1C">
        <w:t xml:space="preserve">y su productividad es menor, pero </w:t>
      </w:r>
      <w:r w:rsidR="00361505">
        <w:t xml:space="preserve">llega </w:t>
      </w:r>
      <w:r w:rsidR="00867F1C" w:rsidRPr="00867F1C">
        <w:t xml:space="preserve">feliz cada día porque allí están sus compañeros, su rutina y una parte fundamental de su vida. </w:t>
      </w:r>
      <w:r w:rsidR="000609B7" w:rsidRPr="000609B7">
        <w:t>Si pierde su empleo, no solo perderá un salario: perderá</w:t>
      </w:r>
      <w:r w:rsidR="00361505">
        <w:t xml:space="preserve"> amigos</w:t>
      </w:r>
      <w:r w:rsidR="00D50015">
        <w:t xml:space="preserve">, </w:t>
      </w:r>
      <w:r w:rsidR="000609B7" w:rsidRPr="000609B7">
        <w:t>autonomía y la posibilidad de envejecer con dignidad</w:t>
      </w:r>
      <w:r w:rsidR="000609B7">
        <w:t>.</w:t>
      </w:r>
    </w:p>
    <w:p w14:paraId="7CF03692" w14:textId="44EA76CF" w:rsidR="004E0486" w:rsidRPr="007B6F9F" w:rsidRDefault="004529F4" w:rsidP="00704257">
      <w:pPr>
        <w:jc w:val="both"/>
        <w:rPr>
          <w:b/>
          <w:bCs/>
          <w:lang w:val="es-ES"/>
        </w:rPr>
      </w:pPr>
      <w:r w:rsidRPr="008F473B">
        <w:rPr>
          <w:b/>
          <w:bCs/>
        </w:rPr>
        <w:t xml:space="preserve">La </w:t>
      </w:r>
      <w:r w:rsidR="00111B53">
        <w:rPr>
          <w:b/>
          <w:bCs/>
        </w:rPr>
        <w:t>desaparición</w:t>
      </w:r>
      <w:r w:rsidRPr="008F473B">
        <w:rPr>
          <w:b/>
          <w:bCs/>
        </w:rPr>
        <w:t xml:space="preserve"> de estos puestos de trabajo tendr</w:t>
      </w:r>
      <w:r w:rsidR="00D93017">
        <w:rPr>
          <w:b/>
          <w:bCs/>
        </w:rPr>
        <w:t>á</w:t>
      </w:r>
      <w:r w:rsidRPr="008F473B">
        <w:rPr>
          <w:b/>
          <w:bCs/>
        </w:rPr>
        <w:t xml:space="preserve"> un efecto especialmente grave sobre</w:t>
      </w:r>
      <w:r w:rsidR="00F408A3">
        <w:rPr>
          <w:b/>
          <w:bCs/>
        </w:rPr>
        <w:t xml:space="preserve"> las</w:t>
      </w:r>
      <w:r w:rsidRPr="008F473B">
        <w:rPr>
          <w:b/>
          <w:bCs/>
        </w:rPr>
        <w:t xml:space="preserve"> personas </w:t>
      </w:r>
      <w:r w:rsidR="00686A44" w:rsidRPr="008F473B">
        <w:rPr>
          <w:b/>
          <w:bCs/>
        </w:rPr>
        <w:t>más vulnerables</w:t>
      </w:r>
      <w:r w:rsidRPr="004529F4">
        <w:t>, al aumentar su riesgo de exclusión social, dependencia y pérdida de autonomía.</w:t>
      </w:r>
      <w:r w:rsidR="00C43D15">
        <w:t xml:space="preserve"> </w:t>
      </w:r>
      <w:r w:rsidR="00F37B4C" w:rsidRPr="007B6F9F">
        <w:rPr>
          <w:b/>
          <w:bCs/>
        </w:rPr>
        <w:t>N</w:t>
      </w:r>
      <w:r w:rsidR="004E0486" w:rsidRPr="007B6F9F">
        <w:rPr>
          <w:b/>
          <w:bCs/>
        </w:rPr>
        <w:t xml:space="preserve">o solo </w:t>
      </w:r>
      <w:r w:rsidR="00577AB5">
        <w:rPr>
          <w:b/>
          <w:bCs/>
        </w:rPr>
        <w:t>tendrá</w:t>
      </w:r>
      <w:r w:rsidR="006622AE">
        <w:rPr>
          <w:b/>
          <w:bCs/>
        </w:rPr>
        <w:t xml:space="preserve"> </w:t>
      </w:r>
      <w:r w:rsidR="004E0486" w:rsidRPr="007B6F9F">
        <w:rPr>
          <w:b/>
          <w:bCs/>
        </w:rPr>
        <w:t>un elevado coste social, sino también económico para las administraciones públicas, al incrementar</w:t>
      </w:r>
      <w:r w:rsidR="00F37B4C" w:rsidRPr="007B6F9F">
        <w:rPr>
          <w:b/>
          <w:bCs/>
        </w:rPr>
        <w:t xml:space="preserve">se las </w:t>
      </w:r>
      <w:r w:rsidR="00C43D15" w:rsidRPr="007B6F9F">
        <w:rPr>
          <w:b/>
          <w:bCs/>
        </w:rPr>
        <w:t xml:space="preserve">prestaciones de </w:t>
      </w:r>
      <w:r w:rsidR="004E0486" w:rsidRPr="007B6F9F">
        <w:rPr>
          <w:b/>
          <w:bCs/>
        </w:rPr>
        <w:t xml:space="preserve">desempleo y </w:t>
      </w:r>
      <w:r w:rsidR="00F37B4C" w:rsidRPr="007B6F9F">
        <w:rPr>
          <w:b/>
          <w:bCs/>
        </w:rPr>
        <w:t xml:space="preserve">la </w:t>
      </w:r>
      <w:r w:rsidR="004E0486" w:rsidRPr="007B6F9F">
        <w:rPr>
          <w:b/>
          <w:bCs/>
        </w:rPr>
        <w:t>atención social</w:t>
      </w:r>
      <w:r w:rsidR="00F37B4C" w:rsidRPr="007B6F9F">
        <w:rPr>
          <w:b/>
          <w:bCs/>
        </w:rPr>
        <w:t xml:space="preserve"> al colectivo</w:t>
      </w:r>
      <w:r w:rsidR="004E0486" w:rsidRPr="007B6F9F">
        <w:rPr>
          <w:b/>
          <w:bCs/>
        </w:rPr>
        <w:t>.</w:t>
      </w:r>
    </w:p>
    <w:p w14:paraId="0CCBCAC6" w14:textId="34F748EF" w:rsidR="00E94E71" w:rsidRDefault="00E94E71" w:rsidP="00704257">
      <w:pPr>
        <w:jc w:val="both"/>
        <w:rPr>
          <w:lang w:val="es-ES"/>
        </w:rPr>
      </w:pPr>
      <w:r w:rsidRPr="002B0909">
        <w:rPr>
          <w:lang w:val="es-ES"/>
        </w:rPr>
        <w:t>“</w:t>
      </w:r>
      <w:r w:rsidRPr="002B0909">
        <w:rPr>
          <w:i/>
          <w:iCs/>
          <w:lang w:val="es-ES"/>
        </w:rPr>
        <w:t>La medida, tal y como está planteada, ten</w:t>
      </w:r>
      <w:r w:rsidR="00402F7A">
        <w:rPr>
          <w:i/>
          <w:iCs/>
          <w:lang w:val="es-ES"/>
        </w:rPr>
        <w:t>drá</w:t>
      </w:r>
      <w:r w:rsidRPr="002B0909">
        <w:rPr>
          <w:i/>
          <w:iCs/>
          <w:lang w:val="es-ES"/>
        </w:rPr>
        <w:t xml:space="preserve"> efectos perversos: una norma pensada para mejorar los salarios acabar</w:t>
      </w:r>
      <w:r w:rsidR="00B20E07">
        <w:rPr>
          <w:i/>
          <w:iCs/>
          <w:lang w:val="es-ES"/>
        </w:rPr>
        <w:t>á</w:t>
      </w:r>
      <w:r w:rsidRPr="002B0909">
        <w:rPr>
          <w:i/>
          <w:iCs/>
          <w:lang w:val="es-ES"/>
        </w:rPr>
        <w:t xml:space="preserve"> provocando la pérdida de empleo en personas con discapacidad y poniendo en riesgo la atención a colectivos especialmente vulnerables</w:t>
      </w:r>
      <w:r w:rsidRPr="00E94E71">
        <w:rPr>
          <w:lang w:val="es-ES"/>
        </w:rPr>
        <w:t xml:space="preserve">”, señala </w:t>
      </w:r>
      <w:r w:rsidR="00186DAB">
        <w:rPr>
          <w:lang w:val="es-ES"/>
        </w:rPr>
        <w:t xml:space="preserve">Juan Agudo, </w:t>
      </w:r>
      <w:r w:rsidR="00911396">
        <w:rPr>
          <w:lang w:val="es-ES"/>
        </w:rPr>
        <w:t>p</w:t>
      </w:r>
      <w:r w:rsidR="00186DAB">
        <w:rPr>
          <w:lang w:val="es-ES"/>
        </w:rPr>
        <w:t>residente de</w:t>
      </w:r>
      <w:r w:rsidRPr="00E94E71">
        <w:rPr>
          <w:lang w:val="es-ES"/>
        </w:rPr>
        <w:t xml:space="preserve"> AEMED.</w:t>
      </w:r>
    </w:p>
    <w:p w14:paraId="4889471C" w14:textId="77777777" w:rsidR="00184A4E" w:rsidRPr="00E94E71" w:rsidRDefault="00184A4E" w:rsidP="00704257">
      <w:pPr>
        <w:jc w:val="both"/>
        <w:rPr>
          <w:lang w:val="es-ES"/>
        </w:rPr>
      </w:pPr>
    </w:p>
    <w:p w14:paraId="012EC84E" w14:textId="77777777" w:rsidR="00E94E71" w:rsidRPr="00184A4E" w:rsidRDefault="00E94E71" w:rsidP="00704257">
      <w:pPr>
        <w:jc w:val="both"/>
        <w:rPr>
          <w:b/>
          <w:bCs/>
          <w:sz w:val="28"/>
          <w:szCs w:val="28"/>
          <w:lang w:val="es-ES"/>
        </w:rPr>
      </w:pPr>
      <w:r w:rsidRPr="00184A4E">
        <w:rPr>
          <w:b/>
          <w:bCs/>
          <w:sz w:val="28"/>
          <w:szCs w:val="28"/>
          <w:lang w:val="es-ES"/>
        </w:rPr>
        <w:t>Llamamiento a la revisión de la norma</w:t>
      </w:r>
    </w:p>
    <w:p w14:paraId="355620A4" w14:textId="108AFA72" w:rsidR="00364DF9" w:rsidRDefault="00C53143" w:rsidP="00704257">
      <w:pPr>
        <w:jc w:val="both"/>
        <w:rPr>
          <w:b/>
          <w:bCs/>
          <w:lang w:val="es-ES"/>
        </w:rPr>
      </w:pPr>
      <w:r w:rsidRPr="00C53143">
        <w:t xml:space="preserve">AEMED solicita al Gobierno que revise el proyecto normativo para respetar la negociación colectiva y el Estatuto de los Trabajadores, garantizar la sostenibilidad del sector y </w:t>
      </w:r>
      <w:r w:rsidR="007C6356">
        <w:t xml:space="preserve">la continuidad de </w:t>
      </w:r>
      <w:r w:rsidR="00397A4D">
        <w:t xml:space="preserve">servicios esenciales </w:t>
      </w:r>
      <w:r w:rsidR="008671D9" w:rsidRPr="008671D9">
        <w:t>dirigidos a las personas más vulnerables.</w:t>
      </w:r>
      <w:r w:rsidR="008671D9">
        <w:t xml:space="preserve"> </w:t>
      </w:r>
      <w:r w:rsidR="00E94E71" w:rsidRPr="00E94E71">
        <w:rPr>
          <w:lang w:val="es-ES"/>
        </w:rPr>
        <w:t>En particular</w:t>
      </w:r>
      <w:r w:rsidR="00364DF9">
        <w:rPr>
          <w:lang w:val="es-ES"/>
        </w:rPr>
        <w:t>,</w:t>
      </w:r>
      <w:r w:rsidR="00E94E71" w:rsidRPr="00771009">
        <w:rPr>
          <w:b/>
          <w:bCs/>
          <w:lang w:val="es-ES"/>
        </w:rPr>
        <w:t xml:space="preserve"> </w:t>
      </w:r>
      <w:r w:rsidR="00E94E71" w:rsidRPr="00364DF9">
        <w:rPr>
          <w:lang w:val="es-ES"/>
        </w:rPr>
        <w:t>reclama</w:t>
      </w:r>
      <w:r w:rsidR="00364DF9" w:rsidRPr="00364DF9">
        <w:rPr>
          <w:lang w:val="es-ES"/>
        </w:rPr>
        <w:t>:</w:t>
      </w:r>
    </w:p>
    <w:p w14:paraId="01E5501C" w14:textId="53E57747" w:rsidR="00941CE4" w:rsidRPr="00364DF9" w:rsidRDefault="00364DF9" w:rsidP="00364DF9">
      <w:pPr>
        <w:pStyle w:val="Prrafodelista"/>
        <w:numPr>
          <w:ilvl w:val="0"/>
          <w:numId w:val="48"/>
        </w:numPr>
        <w:jc w:val="both"/>
        <w:rPr>
          <w:lang w:val="es-ES"/>
        </w:rPr>
      </w:pPr>
      <w:r w:rsidRPr="00364DF9">
        <w:rPr>
          <w:b/>
          <w:bCs/>
          <w:lang w:val="es-ES"/>
        </w:rPr>
        <w:t>Q</w:t>
      </w:r>
      <w:r w:rsidR="00E94E71" w:rsidRPr="00364DF9">
        <w:rPr>
          <w:b/>
          <w:bCs/>
          <w:lang w:val="es-ES"/>
        </w:rPr>
        <w:t>ue se eviten limitaciones no necesarias al mecanismo de compensación y absorción del SMI</w:t>
      </w:r>
      <w:r w:rsidR="00D01C97" w:rsidRPr="00364DF9">
        <w:rPr>
          <w:b/>
          <w:bCs/>
          <w:lang w:val="es-ES"/>
        </w:rPr>
        <w:t>.</w:t>
      </w:r>
    </w:p>
    <w:p w14:paraId="3E3A3D79" w14:textId="60DB92AC" w:rsidR="00E94E71" w:rsidRPr="00364DF9" w:rsidRDefault="00364DF9" w:rsidP="00364DF9">
      <w:pPr>
        <w:pStyle w:val="Prrafodelista"/>
        <w:numPr>
          <w:ilvl w:val="0"/>
          <w:numId w:val="48"/>
        </w:numPr>
        <w:jc w:val="both"/>
        <w:rPr>
          <w:lang w:val="es-ES"/>
        </w:rPr>
      </w:pPr>
      <w:r w:rsidRPr="008671D9">
        <w:rPr>
          <w:b/>
          <w:bCs/>
          <w:lang w:val="es-ES"/>
        </w:rPr>
        <w:t>Q</w:t>
      </w:r>
      <w:r w:rsidR="00E94E71" w:rsidRPr="008671D9">
        <w:rPr>
          <w:b/>
          <w:bCs/>
          <w:lang w:val="es-ES"/>
        </w:rPr>
        <w:t>ue se articulen mecanismos</w:t>
      </w:r>
      <w:r w:rsidR="00E94E71" w:rsidRPr="00364DF9">
        <w:rPr>
          <w:b/>
          <w:bCs/>
          <w:lang w:val="es-ES"/>
        </w:rPr>
        <w:t xml:space="preserve"> de financiación adecuados</w:t>
      </w:r>
      <w:r w:rsidR="00E94E71" w:rsidRPr="00364DF9">
        <w:rPr>
          <w:lang w:val="es-ES"/>
        </w:rPr>
        <w:t xml:space="preserve"> </w:t>
      </w:r>
      <w:r w:rsidR="00E94E71" w:rsidRPr="00364DF9">
        <w:rPr>
          <w:b/>
          <w:bCs/>
          <w:lang w:val="es-ES"/>
        </w:rPr>
        <w:t>que permitan asumir los incrementos de costes sin comprometer el empleo ni los servicios</w:t>
      </w:r>
      <w:r w:rsidR="000A7CC9">
        <w:rPr>
          <w:lang w:val="es-ES"/>
        </w:rPr>
        <w:t>, actualizándose los precios de los contratos públicos y de las subvenciones salariales</w:t>
      </w:r>
      <w:r w:rsidR="00527A4E">
        <w:rPr>
          <w:lang w:val="es-ES"/>
        </w:rPr>
        <w:t>.</w:t>
      </w:r>
    </w:p>
    <w:p w14:paraId="670DC5DD" w14:textId="4995B701" w:rsidR="00D1379A" w:rsidRPr="00364DF9" w:rsidRDefault="00364DF9" w:rsidP="00364DF9">
      <w:pPr>
        <w:pStyle w:val="Prrafodelista"/>
        <w:numPr>
          <w:ilvl w:val="0"/>
          <w:numId w:val="48"/>
        </w:numPr>
        <w:jc w:val="both"/>
        <w:rPr>
          <w:lang w:val="es-ES"/>
        </w:rPr>
      </w:pPr>
      <w:r>
        <w:rPr>
          <w:b/>
          <w:bCs/>
        </w:rPr>
        <w:lastRenderedPageBreak/>
        <w:t>Q</w:t>
      </w:r>
      <w:r w:rsidR="00D1379A" w:rsidRPr="00364DF9">
        <w:rPr>
          <w:b/>
          <w:bCs/>
        </w:rPr>
        <w:t>ue cualquier modificación respete los convenios colectivos actualmente vigentes</w:t>
      </w:r>
      <w:r w:rsidR="00D1379A" w:rsidRPr="00F87656">
        <w:t>, en particular el convenio colectivo de discapacidad, y</w:t>
      </w:r>
      <w:r w:rsidR="00D1379A" w:rsidRPr="00D1379A">
        <w:t xml:space="preserve"> permita una adaptación progresiva de su estructura salarial.</w:t>
      </w:r>
      <w:r w:rsidR="00A46B03">
        <w:t xml:space="preserve"> </w:t>
      </w:r>
    </w:p>
    <w:p w14:paraId="1E590DAE" w14:textId="77777777" w:rsidR="00C81D15" w:rsidRDefault="00C81D15" w:rsidP="00704257">
      <w:pPr>
        <w:jc w:val="both"/>
        <w:rPr>
          <w:lang w:val="es-ES"/>
        </w:rPr>
      </w:pPr>
    </w:p>
    <w:p w14:paraId="379D64B0" w14:textId="0890BBA0" w:rsidR="00475F52" w:rsidRDefault="00475F52" w:rsidP="00475F52">
      <w:pPr>
        <w:jc w:val="both"/>
        <w:rPr>
          <w:b/>
          <w:bCs/>
          <w:u w:val="single"/>
        </w:rPr>
      </w:pPr>
      <w:hyperlink r:id="rId9" w:history="1">
        <w:r w:rsidRPr="009C3A70">
          <w:rPr>
            <w:rStyle w:val="Hipervnculo"/>
            <w:b/>
            <w:bCs/>
          </w:rPr>
          <w:t xml:space="preserve">Descarga aquí </w:t>
        </w:r>
        <w:r w:rsidR="009C3A70" w:rsidRPr="009C3A70">
          <w:rPr>
            <w:rStyle w:val="Hipervnculo"/>
            <w:b/>
            <w:bCs/>
          </w:rPr>
          <w:t>el documento completo de al</w:t>
        </w:r>
        <w:r w:rsidRPr="009C3A70">
          <w:rPr>
            <w:rStyle w:val="Hipervnculo"/>
            <w:b/>
            <w:bCs/>
          </w:rPr>
          <w:t>egaciones</w:t>
        </w:r>
      </w:hyperlink>
      <w:r w:rsidRPr="003F761D">
        <w:rPr>
          <w:b/>
          <w:bCs/>
          <w:u w:val="single"/>
        </w:rPr>
        <w:t xml:space="preserve"> </w:t>
      </w:r>
    </w:p>
    <w:p w14:paraId="58900041" w14:textId="7681258B" w:rsidR="009C3A70" w:rsidRPr="003F761D" w:rsidRDefault="009C3A70" w:rsidP="00475F52">
      <w:pPr>
        <w:jc w:val="both"/>
        <w:rPr>
          <w:u w:val="single"/>
        </w:rPr>
      </w:pPr>
      <w:hyperlink r:id="rId10" w:history="1">
        <w:r w:rsidRPr="006622AE">
          <w:rPr>
            <w:rStyle w:val="Hipervnculo"/>
            <w:b/>
            <w:bCs/>
          </w:rPr>
          <w:t>Resumen alegaciones</w:t>
        </w:r>
      </w:hyperlink>
    </w:p>
    <w:p w14:paraId="40540A7D" w14:textId="02EE4C7C" w:rsidR="00475F52" w:rsidRPr="005700D1" w:rsidRDefault="00475F52" w:rsidP="00475F52">
      <w:pPr>
        <w:spacing w:before="600" w:after="120"/>
        <w:rPr>
          <w:b/>
          <w:bCs/>
          <w:sz w:val="28"/>
          <w:szCs w:val="28"/>
        </w:rPr>
      </w:pPr>
      <w:r w:rsidRPr="005700D1">
        <w:rPr>
          <w:b/>
          <w:bCs/>
          <w:sz w:val="28"/>
          <w:szCs w:val="28"/>
        </w:rPr>
        <w:t>SOBRE AEMED</w:t>
      </w:r>
    </w:p>
    <w:p w14:paraId="73232F9B" w14:textId="5E2C8ECA" w:rsidR="00475F52" w:rsidRPr="0033603E" w:rsidRDefault="00475F52" w:rsidP="00475F52">
      <w:pPr>
        <w:jc w:val="both"/>
      </w:pPr>
      <w:r w:rsidRPr="0033603E">
        <w:t xml:space="preserve">La </w:t>
      </w:r>
      <w:r w:rsidRPr="0033603E">
        <w:rPr>
          <w:b/>
          <w:bCs/>
        </w:rPr>
        <w:t>Asociación Empresarial de Entidades Madrileñas en Defensa de Colectivos con Especiales Dificultades (AEMED)</w:t>
      </w:r>
      <w:r w:rsidRPr="0033603E">
        <w:t xml:space="preserve"> es una organización empresarial, creada en 2020, que agrupa a entidades</w:t>
      </w:r>
      <w:r>
        <w:t xml:space="preserve"> sociales</w:t>
      </w:r>
      <w:r w:rsidRPr="0033603E">
        <w:t xml:space="preserve"> que prestan servicios esenciales de atención, asistencia, educación, inclusión laboral y apoyos a personas con discapacidad intelectual</w:t>
      </w:r>
      <w:r>
        <w:t xml:space="preserve">, del desarrollo y especiales dificultades de inserción. </w:t>
      </w:r>
      <w:r w:rsidRPr="0033603E">
        <w:t xml:space="preserve">Las entidades asociadas gestionan centros especiales de empleo de iniciativa social, </w:t>
      </w:r>
      <w:r>
        <w:t xml:space="preserve">empresas de inserción, centros ocupacionales, </w:t>
      </w:r>
      <w:r w:rsidRPr="0033603E">
        <w:t>centros de día, residencias</w:t>
      </w:r>
      <w:r w:rsidR="00186DAB">
        <w:t xml:space="preserve">, </w:t>
      </w:r>
      <w:r>
        <w:t xml:space="preserve">entre otros servicios, </w:t>
      </w:r>
      <w:r w:rsidRPr="0033603E">
        <w:t xml:space="preserve">generando </w:t>
      </w:r>
      <w:r w:rsidRPr="0033603E">
        <w:rPr>
          <w:b/>
          <w:bCs/>
        </w:rPr>
        <w:t>4.000 empleos</w:t>
      </w:r>
      <w:r w:rsidRPr="0033603E">
        <w:t xml:space="preserve"> y gestionando más de </w:t>
      </w:r>
      <w:r w:rsidRPr="0033603E">
        <w:rPr>
          <w:b/>
          <w:bCs/>
        </w:rPr>
        <w:t>3.500 plazas concertadas</w:t>
      </w:r>
      <w:r w:rsidRPr="0033603E">
        <w:t xml:space="preserve"> en la Comunidad de Madrid.</w:t>
      </w:r>
    </w:p>
    <w:p w14:paraId="27E6311D" w14:textId="77777777" w:rsidR="00475F52" w:rsidRPr="0033603E" w:rsidRDefault="00475F52" w:rsidP="00475F52">
      <w:r>
        <w:t xml:space="preserve">Forman parte de </w:t>
      </w:r>
      <w:hyperlink r:id="rId11" w:history="1">
        <w:r w:rsidRPr="00FF68C6">
          <w:rPr>
            <w:rStyle w:val="Hipervnculo"/>
            <w:b/>
            <w:bCs/>
          </w:rPr>
          <w:t>AEMED</w:t>
        </w:r>
      </w:hyperlink>
      <w:r>
        <w:t xml:space="preserve">: </w:t>
      </w:r>
      <w:hyperlink r:id="rId12" w:history="1">
        <w:r w:rsidRPr="004C3D18">
          <w:rPr>
            <w:rStyle w:val="Hipervnculo"/>
          </w:rPr>
          <w:t>ALDABA C</w:t>
        </w:r>
        <w:r>
          <w:rPr>
            <w:rStyle w:val="Hipervnculo"/>
          </w:rPr>
          <w:t>entro Especial de Empleo</w:t>
        </w:r>
      </w:hyperlink>
      <w:r>
        <w:t xml:space="preserve">, </w:t>
      </w:r>
      <w:hyperlink r:id="rId13" w:history="1">
        <w:r w:rsidRPr="00E55CB7">
          <w:rPr>
            <w:rStyle w:val="Hipervnculo"/>
          </w:rPr>
          <w:t>APANID</w:t>
        </w:r>
      </w:hyperlink>
      <w:r>
        <w:t xml:space="preserve">, </w:t>
      </w:r>
      <w:hyperlink r:id="rId14" w:history="1">
        <w:r w:rsidRPr="004B58EF">
          <w:rPr>
            <w:rStyle w:val="Hipervnculo"/>
          </w:rPr>
          <w:t xml:space="preserve">ATAM </w:t>
        </w:r>
        <w:r>
          <w:rPr>
            <w:rStyle w:val="Hipervnculo"/>
          </w:rPr>
          <w:t>para el Apoyo familiar</w:t>
        </w:r>
      </w:hyperlink>
      <w:r>
        <w:t xml:space="preserve">, </w:t>
      </w:r>
      <w:hyperlink r:id="rId15" w:history="1">
        <w:r w:rsidRPr="005C313B">
          <w:rPr>
            <w:rStyle w:val="Hipervnculo"/>
          </w:rPr>
          <w:t>F</w:t>
        </w:r>
        <w:r>
          <w:rPr>
            <w:rStyle w:val="Hipervnculo"/>
          </w:rPr>
          <w:t>undación</w:t>
        </w:r>
        <w:r w:rsidRPr="005C313B">
          <w:rPr>
            <w:rStyle w:val="Hipervnculo"/>
          </w:rPr>
          <w:t xml:space="preserve"> APADIS</w:t>
        </w:r>
      </w:hyperlink>
      <w:r>
        <w:t xml:space="preserve">, </w:t>
      </w:r>
      <w:hyperlink r:id="rId16" w:history="1">
        <w:r w:rsidRPr="008D2979">
          <w:rPr>
            <w:rStyle w:val="Hipervnculo"/>
          </w:rPr>
          <w:t>Fundación AMÁS</w:t>
        </w:r>
      </w:hyperlink>
      <w:r>
        <w:t xml:space="preserve">, </w:t>
      </w:r>
      <w:hyperlink r:id="rId17" w:history="1">
        <w:r w:rsidRPr="00382BBF">
          <w:rPr>
            <w:rStyle w:val="Hipervnculo"/>
          </w:rPr>
          <w:t>Fundación ESFERA</w:t>
        </w:r>
      </w:hyperlink>
      <w:r>
        <w:t xml:space="preserve">, </w:t>
      </w:r>
      <w:hyperlink r:id="rId18" w:history="1">
        <w:r w:rsidRPr="00256EC6">
          <w:rPr>
            <w:rStyle w:val="Hipervnculo"/>
          </w:rPr>
          <w:t>Fundación JUAN XXIII</w:t>
        </w:r>
      </w:hyperlink>
      <w:r>
        <w:t xml:space="preserve">, </w:t>
      </w:r>
      <w:hyperlink r:id="rId19" w:history="1">
        <w:proofErr w:type="spellStart"/>
        <w:r w:rsidRPr="00BF0097">
          <w:rPr>
            <w:rStyle w:val="Hipervnculo"/>
          </w:rPr>
          <w:t>Grup</w:t>
        </w:r>
        <w:proofErr w:type="spellEnd"/>
        <w:r w:rsidRPr="00BF0097">
          <w:rPr>
            <w:rStyle w:val="Hipervnculo"/>
          </w:rPr>
          <w:t xml:space="preserve"> CARES</w:t>
        </w:r>
      </w:hyperlink>
      <w:r>
        <w:t xml:space="preserve"> y </w:t>
      </w:r>
      <w:hyperlink r:id="rId20" w:history="1">
        <w:r w:rsidRPr="00F20D27">
          <w:rPr>
            <w:rStyle w:val="Hipervnculo"/>
          </w:rPr>
          <w:t>G</w:t>
        </w:r>
        <w:r>
          <w:rPr>
            <w:rStyle w:val="Hipervnculo"/>
          </w:rPr>
          <w:t>rupo</w:t>
        </w:r>
        <w:r w:rsidRPr="00F20D27">
          <w:rPr>
            <w:rStyle w:val="Hipervnculo"/>
          </w:rPr>
          <w:t xml:space="preserve"> ABD</w:t>
        </w:r>
      </w:hyperlink>
    </w:p>
    <w:p w14:paraId="44F6FD47" w14:textId="77777777" w:rsidR="00475F52" w:rsidRDefault="00475F52" w:rsidP="00475F52">
      <w:pPr>
        <w:jc w:val="both"/>
      </w:pPr>
      <w:r w:rsidRPr="0028044F">
        <w:rPr>
          <w:b/>
          <w:bCs/>
        </w:rPr>
        <w:t xml:space="preserve">Más información: </w:t>
      </w:r>
      <w:hyperlink r:id="rId21" w:history="1">
        <w:r w:rsidRPr="0028044F">
          <w:rPr>
            <w:rStyle w:val="Hipervnculo"/>
            <w:b/>
            <w:bCs/>
          </w:rPr>
          <w:t>www.aemed.es</w:t>
        </w:r>
      </w:hyperlink>
    </w:p>
    <w:p w14:paraId="525F5B2B" w14:textId="77777777" w:rsidR="00475F52" w:rsidRPr="0077205B" w:rsidRDefault="00475F52" w:rsidP="00475F52">
      <w:pPr>
        <w:jc w:val="both"/>
      </w:pPr>
      <w:r w:rsidRPr="00BC752E">
        <w:rPr>
          <w:b/>
          <w:bCs/>
        </w:rPr>
        <w:t>Contacto:</w:t>
      </w:r>
      <w:r w:rsidRPr="00BC752E">
        <w:t xml:space="preserve">  </w:t>
      </w:r>
      <w:hyperlink r:id="rId22" w:history="1">
        <w:r w:rsidRPr="00BC752E">
          <w:rPr>
            <w:rStyle w:val="Hipervnculo"/>
          </w:rPr>
          <w:t>direccion@aemed.es</w:t>
        </w:r>
      </w:hyperlink>
      <w:r w:rsidRPr="00BC752E">
        <w:t xml:space="preserve">   Tel: 628 061 477</w:t>
      </w:r>
    </w:p>
    <w:p w14:paraId="7DF192E5" w14:textId="77777777" w:rsidR="00475F52" w:rsidRPr="00475F52" w:rsidRDefault="00475F52" w:rsidP="00704257">
      <w:pPr>
        <w:jc w:val="both"/>
      </w:pPr>
    </w:p>
    <w:sectPr w:rsidR="00475F52" w:rsidRPr="00475F52">
      <w:headerReference w:type="default" r:id="rId23"/>
      <w:footerReference w:type="default" r:id="rId24"/>
      <w:pgSz w:w="11906" w:h="16838"/>
      <w:pgMar w:top="2268" w:right="1418" w:bottom="170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4629" w14:textId="77777777" w:rsidR="004C7A31" w:rsidRDefault="004C7A31">
      <w:pPr>
        <w:spacing w:after="0" w:line="240" w:lineRule="auto"/>
      </w:pPr>
      <w:r>
        <w:separator/>
      </w:r>
    </w:p>
  </w:endnote>
  <w:endnote w:type="continuationSeparator" w:id="0">
    <w:p w14:paraId="7BD02E96" w14:textId="77777777" w:rsidR="004C7A31" w:rsidRDefault="004C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5174DA3-2AE3-4F2C-8423-7CBF8F062DB6}"/>
    <w:embedBold r:id="rId2" w:fontKey="{22EB52EE-C7BD-4CBE-ABC4-024091C4F4E3}"/>
    <w:embedItalic r:id="rId3" w:fontKey="{CB330E52-8C91-4C05-A64C-1A57F17D507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E4395835-AB86-46D1-8C68-5A7B3BFDE2E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64DEDDE-FBEA-4589-9FE7-F53C2CA0A4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718B3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</w:p>
  <w:p w14:paraId="5E2B428C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</w:p>
  <w:p w14:paraId="3CA4E58D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</w:p>
  <w:p w14:paraId="1D073342" w14:textId="77777777" w:rsidR="00F0147D" w:rsidRDefault="00DF02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Avda. de los Pinos, 16.  28914 Leganés, Madrid</w: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21212715" wp14:editId="0FE50622">
              <wp:simplePos x="0" y="0"/>
              <wp:positionH relativeFrom="column">
                <wp:posOffset>-549736</wp:posOffset>
              </wp:positionH>
              <wp:positionV relativeFrom="paragraph">
                <wp:posOffset>9857914</wp:posOffset>
              </wp:positionV>
              <wp:extent cx="488315" cy="237490"/>
              <wp:effectExtent l="0" t="0" r="0" b="0"/>
              <wp:wrapNone/>
              <wp:docPr id="1895426765" name="Grupo 18954267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8315" cy="237490"/>
                        <a:chOff x="5101825" y="3193325"/>
                        <a:chExt cx="488350" cy="1177100"/>
                      </a:xfrm>
                    </wpg:grpSpPr>
                    <wpg:grpSp>
                      <wpg:cNvPr id="1659329416" name="Grupo 1659329416"/>
                      <wpg:cNvGrpSpPr/>
                      <wpg:grpSpPr>
                        <a:xfrm>
                          <a:off x="5101843" y="3661255"/>
                          <a:ext cx="488315" cy="237490"/>
                          <a:chOff x="689" y="3255"/>
                          <a:chExt cx="769" cy="374"/>
                        </a:xfrm>
                      </wpg:grpSpPr>
                      <wps:wsp>
                        <wps:cNvPr id="184675531" name="Rectángulo 184675531"/>
                        <wps:cNvSpPr/>
                        <wps:spPr>
                          <a:xfrm>
                            <a:off x="689" y="3255"/>
                            <a:ext cx="75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28EDFD" w14:textId="77777777" w:rsidR="00F0147D" w:rsidRDefault="00F0147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32575432" name="Rectángulo 1232575432"/>
                        <wps:cNvSpPr/>
                        <wps:spPr>
                          <a:xfrm>
                            <a:off x="689" y="3263"/>
                            <a:ext cx="7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8DD9B" w14:textId="77777777" w:rsidR="00F0147D" w:rsidRDefault="00DF0218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PAGE    \* MERGEFORMAT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F5F0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0" tIns="0" rIns="0" bIns="0" anchor="ctr" anchorCtr="0">
                          <a:noAutofit/>
                        </wps:bodyPr>
                      </wps:wsp>
                      <wpg:grpSp>
                        <wpg:cNvPr id="623376338" name="Grupo 623376338"/>
                        <wpg:cNvGrpSpPr/>
                        <wpg:grpSpPr>
                          <a:xfrm>
                            <a:off x="886" y="3255"/>
                            <a:ext cx="374" cy="374"/>
                            <a:chOff x="1453" y="14832"/>
                            <a:chExt cx="374" cy="374"/>
                          </a:xfrm>
                        </wpg:grpSpPr>
                        <wps:wsp>
                          <wps:cNvPr id="1691570330" name="Elipse 1691570330"/>
                          <wps:cNvSpPr/>
                          <wps:spPr>
                            <a:xfrm>
                              <a:off x="1453" y="14832"/>
                              <a:ext cx="374" cy="374"/>
                            </a:xfrm>
                            <a:prstGeom prst="ellipse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4A2C6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B87A47A" w14:textId="77777777" w:rsidR="00F0147D" w:rsidRDefault="00F0147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62249429" name="Elipse 1462249429"/>
                          <wps:cNvSpPr/>
                          <wps:spPr>
                            <a:xfrm>
                              <a:off x="1462" y="14835"/>
                              <a:ext cx="101" cy="101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25158C" w14:textId="77777777" w:rsidR="00F0147D" w:rsidRDefault="00F0147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1212715" id="Grupo 1895426765" o:spid="_x0000_s1026" style="position:absolute;left:0;text-align:left;margin-left:-43.3pt;margin-top:776.2pt;width:38.45pt;height:18.7pt;z-index:251659264" coordorigin="51018,31933" coordsize="4883,1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">
              <v:group id="Grupo 1659329416" o:spid="_x0000_s1027" style="position:absolute;left:51018;top:36612;width:4883;height:2375" coordorigin="689,3255" coordsize="769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">
                <v:rect id="Rectángulo 184675531" o:spid="_x0000_s1028" style="position:absolute;left:689;top:3255;width:7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" filled="f" stroked="f">
                  <v:textbox inset="2.53958mm,2.53958mm,2.53958mm,2.53958mm">
                    <w:txbxContent>
                      <w:p w14:paraId="6028EDFD" w14:textId="77777777" w:rsidR="00F0147D" w:rsidRDefault="00F0147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ángulo 1232575432" o:spid="_x0000_s1029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" filled="f" stroked="f">
                  <v:textbox inset="0,0,0,0">
                    <w:txbxContent>
                      <w:p w14:paraId="1028DD9B" w14:textId="77777777" w:rsidR="00F0147D" w:rsidRDefault="00DF0218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PAGE    \* MERGEFORMAT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7F5F00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group id="Grupo 623376338" o:spid="_x0000_s1030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">
                  <v:oval id="Elipse 1691570330" o:spid="_x0000_s1031" style="position:absolute;left:1453;top:14832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" filled="f" strokecolor="#84a2c6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B87A47A" w14:textId="77777777" w:rsidR="00F0147D" w:rsidRDefault="00F0147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Elipse 1462249429" o:spid="_x0000_s1032" style="position:absolute;left:1462;top:14835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" fillcolor="#84a2c6" stroked="f">
                    <v:textbox inset="2.53958mm,2.53958mm,2.53958mm,2.53958mm">
                      <w:txbxContent>
                        <w:p w14:paraId="1F25158C" w14:textId="77777777" w:rsidR="00F0147D" w:rsidRDefault="00F0147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</v:group>
              </v:group>
            </v:group>
          </w:pict>
        </mc:Fallback>
      </mc:AlternateContent>
    </w:r>
  </w:p>
  <w:p w14:paraId="38462712" w14:textId="77777777" w:rsidR="00F0147D" w:rsidRDefault="00DF02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Tel: 626 061477    NIF: G01762327</w:t>
    </w:r>
  </w:p>
  <w:p w14:paraId="7655AAF0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24"/>
        <w:szCs w:val="24"/>
      </w:rPr>
    </w:pPr>
    <w:hyperlink r:id="rId1">
      <w:r>
        <w:rPr>
          <w:color w:val="0563C1"/>
          <w:sz w:val="18"/>
          <w:szCs w:val="18"/>
          <w:u w:val="single"/>
        </w:rPr>
        <w:t>direccion@aemed.es</w:t>
      </w:r>
    </w:hyperlink>
    <w:r>
      <w:rPr>
        <w:color w:val="000000"/>
        <w:sz w:val="18"/>
        <w:szCs w:val="18"/>
      </w:rPr>
      <w:t xml:space="preserve">   </w:t>
    </w:r>
    <w:hyperlink r:id="rId2">
      <w:r>
        <w:rPr>
          <w:color w:val="0563C1"/>
          <w:sz w:val="18"/>
          <w:szCs w:val="18"/>
          <w:u w:val="single"/>
        </w:rPr>
        <w:t>www.aemed.es</w:t>
      </w:r>
    </w:hyperlink>
    <w:r>
      <w:rPr>
        <w:color w:val="000000"/>
        <w:sz w:val="18"/>
        <w:szCs w:val="18"/>
      </w:rPr>
      <w:t xml:space="preserve">     </w:t>
    </w:r>
  </w:p>
  <w:p w14:paraId="4F8BAB61" w14:textId="77777777" w:rsidR="00F0147D" w:rsidRDefault="00DF02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D2D67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08A42" w14:textId="77777777" w:rsidR="004C7A31" w:rsidRDefault="004C7A31">
      <w:pPr>
        <w:spacing w:after="0" w:line="240" w:lineRule="auto"/>
      </w:pPr>
      <w:r>
        <w:separator/>
      </w:r>
    </w:p>
  </w:footnote>
  <w:footnote w:type="continuationSeparator" w:id="0">
    <w:p w14:paraId="023B81F3" w14:textId="77777777" w:rsidR="004C7A31" w:rsidRDefault="004C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1DF6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BB5472D" w14:textId="77777777" w:rsidR="00F0147D" w:rsidRDefault="00DF02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16B64A3" wp14:editId="30009356">
          <wp:simplePos x="0" y="0"/>
          <wp:positionH relativeFrom="column">
            <wp:posOffset>-27641</wp:posOffset>
          </wp:positionH>
          <wp:positionV relativeFrom="paragraph">
            <wp:posOffset>94615</wp:posOffset>
          </wp:positionV>
          <wp:extent cx="1834309" cy="590981"/>
          <wp:effectExtent l="0" t="0" r="0" b="0"/>
          <wp:wrapNone/>
          <wp:docPr id="189542676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9193" t="22218" r="9499" b="24054"/>
                  <a:stretch>
                    <a:fillRect/>
                  </a:stretch>
                </pic:blipFill>
                <pic:spPr>
                  <a:xfrm>
                    <a:off x="0" y="0"/>
                    <a:ext cx="1834309" cy="5909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7856E7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bCs/>
        <w:color w:val="57A8C5"/>
        <w:sz w:val="20"/>
        <w:szCs w:val="20"/>
      </w:rPr>
    </w:pPr>
  </w:p>
  <w:p w14:paraId="17AA8F52" w14:textId="77777777" w:rsidR="00F0147D" w:rsidRDefault="00DF02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bCs/>
        <w:color w:val="57A8C5"/>
        <w:sz w:val="20"/>
        <w:szCs w:val="20"/>
      </w:rPr>
    </w:pPr>
    <w:r>
      <w:rPr>
        <w:b/>
        <w:bCs/>
        <w:color w:val="57A8C5"/>
        <w:sz w:val="20"/>
        <w:szCs w:val="20"/>
      </w:rPr>
      <w:t xml:space="preserve">ASOCIACION EMPRESARIAL DE ENTIDADES MADRILEÑAS </w:t>
    </w:r>
  </w:p>
  <w:p w14:paraId="0549077F" w14:textId="77777777" w:rsidR="00F0147D" w:rsidRDefault="00DF02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bCs/>
        <w:color w:val="57A8C5"/>
        <w:sz w:val="20"/>
        <w:szCs w:val="20"/>
      </w:rPr>
    </w:pPr>
    <w:r>
      <w:rPr>
        <w:b/>
        <w:bCs/>
        <w:color w:val="57A8C5"/>
        <w:sz w:val="20"/>
        <w:szCs w:val="20"/>
      </w:rPr>
      <w:t>EN DEFENSA DE COLECTIVOS CON ESPECIALES DIFICULTADES</w:t>
    </w:r>
  </w:p>
  <w:p w14:paraId="5DB14A48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580"/>
        <w:tab w:val="left" w:pos="2985"/>
      </w:tabs>
      <w:spacing w:after="0" w:line="276" w:lineRule="auto"/>
      <w:jc w:val="right"/>
      <w:rPr>
        <w:color w:val="000000"/>
        <w:sz w:val="20"/>
        <w:szCs w:val="20"/>
      </w:rPr>
    </w:pPr>
  </w:p>
  <w:p w14:paraId="757BA05E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580"/>
        <w:tab w:val="left" w:pos="2985"/>
      </w:tabs>
      <w:spacing w:after="0" w:line="276" w:lineRule="auto"/>
      <w:jc w:val="right"/>
      <w:rPr>
        <w:color w:val="000000"/>
        <w:sz w:val="20"/>
        <w:szCs w:val="20"/>
      </w:rPr>
    </w:pPr>
  </w:p>
  <w:p w14:paraId="22C42BCA" w14:textId="77777777" w:rsidR="00F0147D" w:rsidRDefault="00F01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3D2C"/>
    <w:multiLevelType w:val="multilevel"/>
    <w:tmpl w:val="F738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16618"/>
    <w:multiLevelType w:val="multilevel"/>
    <w:tmpl w:val="F50C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03C3E"/>
    <w:multiLevelType w:val="hybridMultilevel"/>
    <w:tmpl w:val="C172A4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188E"/>
    <w:multiLevelType w:val="multilevel"/>
    <w:tmpl w:val="81EA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F6A0F"/>
    <w:multiLevelType w:val="multilevel"/>
    <w:tmpl w:val="0398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F67C3"/>
    <w:multiLevelType w:val="multilevel"/>
    <w:tmpl w:val="C1F8FBE4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6" w15:restartNumberingAfterBreak="0">
    <w:nsid w:val="160B617C"/>
    <w:multiLevelType w:val="multilevel"/>
    <w:tmpl w:val="43DA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131AD"/>
    <w:multiLevelType w:val="multilevel"/>
    <w:tmpl w:val="F65A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80385"/>
    <w:multiLevelType w:val="hybridMultilevel"/>
    <w:tmpl w:val="45B8394E"/>
    <w:lvl w:ilvl="0" w:tplc="860855B4">
      <w:start w:val="1"/>
      <w:numFmt w:val="bullet"/>
      <w:lvlText w:val="­"/>
      <w:lvlJc w:val="left"/>
      <w:pPr>
        <w:ind w:left="25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72A6974"/>
    <w:multiLevelType w:val="multilevel"/>
    <w:tmpl w:val="AA36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D057FA"/>
    <w:multiLevelType w:val="multilevel"/>
    <w:tmpl w:val="CC2E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BD1369"/>
    <w:multiLevelType w:val="multilevel"/>
    <w:tmpl w:val="96A8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86A5D"/>
    <w:multiLevelType w:val="hybridMultilevel"/>
    <w:tmpl w:val="6F687330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821FE"/>
    <w:multiLevelType w:val="hybridMultilevel"/>
    <w:tmpl w:val="6C7A1E50"/>
    <w:lvl w:ilvl="0" w:tplc="860855B4">
      <w:start w:val="1"/>
      <w:numFmt w:val="bullet"/>
      <w:lvlText w:val="­"/>
      <w:lvlJc w:val="left"/>
      <w:pPr>
        <w:ind w:left="28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C5B6090"/>
    <w:multiLevelType w:val="multilevel"/>
    <w:tmpl w:val="7A12863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2A64890"/>
    <w:multiLevelType w:val="hybridMultilevel"/>
    <w:tmpl w:val="0234C65C"/>
    <w:lvl w:ilvl="0" w:tplc="1E482CC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433D4"/>
    <w:multiLevelType w:val="multilevel"/>
    <w:tmpl w:val="21FC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D72CAD"/>
    <w:multiLevelType w:val="multilevel"/>
    <w:tmpl w:val="48E0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C25FDA"/>
    <w:multiLevelType w:val="multilevel"/>
    <w:tmpl w:val="DBF03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0B579C"/>
    <w:multiLevelType w:val="hybridMultilevel"/>
    <w:tmpl w:val="AE905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20E07"/>
    <w:multiLevelType w:val="multilevel"/>
    <w:tmpl w:val="AC8C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F14B0"/>
    <w:multiLevelType w:val="hybridMultilevel"/>
    <w:tmpl w:val="B6F8F16A"/>
    <w:lvl w:ilvl="0" w:tplc="1E482CC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C10031"/>
    <w:multiLevelType w:val="multilevel"/>
    <w:tmpl w:val="1A1E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CD4708"/>
    <w:multiLevelType w:val="multilevel"/>
    <w:tmpl w:val="979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BF7616"/>
    <w:multiLevelType w:val="hybridMultilevel"/>
    <w:tmpl w:val="E9805088"/>
    <w:lvl w:ilvl="0" w:tplc="860855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63498"/>
    <w:multiLevelType w:val="multilevel"/>
    <w:tmpl w:val="B58A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AB7139"/>
    <w:multiLevelType w:val="hybridMultilevel"/>
    <w:tmpl w:val="D4927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B6E88"/>
    <w:multiLevelType w:val="multilevel"/>
    <w:tmpl w:val="61D6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6E27CD"/>
    <w:multiLevelType w:val="hybridMultilevel"/>
    <w:tmpl w:val="5CA207B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DFB4D08"/>
    <w:multiLevelType w:val="multilevel"/>
    <w:tmpl w:val="DCDA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9D74E7"/>
    <w:multiLevelType w:val="multilevel"/>
    <w:tmpl w:val="EB84C2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FB9253C"/>
    <w:multiLevelType w:val="multilevel"/>
    <w:tmpl w:val="5924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BC7B3F"/>
    <w:multiLevelType w:val="multilevel"/>
    <w:tmpl w:val="F2F6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43C27"/>
    <w:multiLevelType w:val="hybridMultilevel"/>
    <w:tmpl w:val="6B8C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80B1B"/>
    <w:multiLevelType w:val="hybridMultilevel"/>
    <w:tmpl w:val="478AF8D0"/>
    <w:lvl w:ilvl="0" w:tplc="860855B4">
      <w:start w:val="1"/>
      <w:numFmt w:val="bullet"/>
      <w:lvlText w:val="­"/>
      <w:lvlJc w:val="left"/>
      <w:pPr>
        <w:ind w:left="25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59607CD6"/>
    <w:multiLevelType w:val="multilevel"/>
    <w:tmpl w:val="E3A6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811842"/>
    <w:multiLevelType w:val="multilevel"/>
    <w:tmpl w:val="B4EEAB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F4240CE"/>
    <w:multiLevelType w:val="hybridMultilevel"/>
    <w:tmpl w:val="C12406F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5E3736"/>
    <w:multiLevelType w:val="multilevel"/>
    <w:tmpl w:val="9CB2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594BCF"/>
    <w:multiLevelType w:val="multilevel"/>
    <w:tmpl w:val="0DCC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707643"/>
    <w:multiLevelType w:val="hybridMultilevel"/>
    <w:tmpl w:val="8460BB5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6963A8"/>
    <w:multiLevelType w:val="hybridMultilevel"/>
    <w:tmpl w:val="F078E9EE"/>
    <w:lvl w:ilvl="0" w:tplc="D856E5D2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F9D2C8A"/>
    <w:multiLevelType w:val="multilevel"/>
    <w:tmpl w:val="E202E2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3A83EE3"/>
    <w:multiLevelType w:val="multilevel"/>
    <w:tmpl w:val="B70E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506649"/>
    <w:multiLevelType w:val="multilevel"/>
    <w:tmpl w:val="B568DFB4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787B5D8D"/>
    <w:multiLevelType w:val="hybridMultilevel"/>
    <w:tmpl w:val="55866314"/>
    <w:lvl w:ilvl="0" w:tplc="0C0A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6" w15:restartNumberingAfterBreak="0">
    <w:nsid w:val="7C5F174E"/>
    <w:multiLevelType w:val="multilevel"/>
    <w:tmpl w:val="B1A239F4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E6A6B33"/>
    <w:multiLevelType w:val="multilevel"/>
    <w:tmpl w:val="8190DB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3854576">
    <w:abstractNumId w:val="30"/>
  </w:num>
  <w:num w:numId="2" w16cid:durableId="1990401290">
    <w:abstractNumId w:val="36"/>
  </w:num>
  <w:num w:numId="3" w16cid:durableId="533621658">
    <w:abstractNumId w:val="44"/>
  </w:num>
  <w:num w:numId="4" w16cid:durableId="1833836445">
    <w:abstractNumId w:val="18"/>
  </w:num>
  <w:num w:numId="5" w16cid:durableId="150483952">
    <w:abstractNumId w:val="5"/>
  </w:num>
  <w:num w:numId="6" w16cid:durableId="625817658">
    <w:abstractNumId w:val="47"/>
  </w:num>
  <w:num w:numId="7" w16cid:durableId="714550849">
    <w:abstractNumId w:val="14"/>
  </w:num>
  <w:num w:numId="8" w16cid:durableId="1365206758">
    <w:abstractNumId w:val="46"/>
  </w:num>
  <w:num w:numId="9" w16cid:durableId="1855993618">
    <w:abstractNumId w:val="42"/>
  </w:num>
  <w:num w:numId="10" w16cid:durableId="2105222085">
    <w:abstractNumId w:val="41"/>
  </w:num>
  <w:num w:numId="11" w16cid:durableId="60641475">
    <w:abstractNumId w:val="8"/>
  </w:num>
  <w:num w:numId="12" w16cid:durableId="730928296">
    <w:abstractNumId w:val="13"/>
  </w:num>
  <w:num w:numId="13" w16cid:durableId="731150841">
    <w:abstractNumId w:val="45"/>
  </w:num>
  <w:num w:numId="14" w16cid:durableId="881330670">
    <w:abstractNumId w:val="34"/>
  </w:num>
  <w:num w:numId="15" w16cid:durableId="1177040983">
    <w:abstractNumId w:val="20"/>
  </w:num>
  <w:num w:numId="16" w16cid:durableId="1568956130">
    <w:abstractNumId w:val="9"/>
  </w:num>
  <w:num w:numId="17" w16cid:durableId="1730811141">
    <w:abstractNumId w:val="25"/>
  </w:num>
  <w:num w:numId="18" w16cid:durableId="1013265575">
    <w:abstractNumId w:val="10"/>
  </w:num>
  <w:num w:numId="19" w16cid:durableId="2014411885">
    <w:abstractNumId w:val="17"/>
  </w:num>
  <w:num w:numId="20" w16cid:durableId="1925069744">
    <w:abstractNumId w:val="23"/>
  </w:num>
  <w:num w:numId="21" w16cid:durableId="1225992423">
    <w:abstractNumId w:val="7"/>
  </w:num>
  <w:num w:numId="22" w16cid:durableId="1087649898">
    <w:abstractNumId w:val="32"/>
  </w:num>
  <w:num w:numId="23" w16cid:durableId="83575280">
    <w:abstractNumId w:val="0"/>
  </w:num>
  <w:num w:numId="24" w16cid:durableId="686827422">
    <w:abstractNumId w:val="29"/>
  </w:num>
  <w:num w:numId="25" w16cid:durableId="143745075">
    <w:abstractNumId w:val="24"/>
  </w:num>
  <w:num w:numId="26" w16cid:durableId="860584138">
    <w:abstractNumId w:val="4"/>
  </w:num>
  <w:num w:numId="27" w16cid:durableId="1356999333">
    <w:abstractNumId w:val="12"/>
  </w:num>
  <w:num w:numId="28" w16cid:durableId="2036076786">
    <w:abstractNumId w:val="39"/>
  </w:num>
  <w:num w:numId="29" w16cid:durableId="1397123237">
    <w:abstractNumId w:val="26"/>
  </w:num>
  <w:num w:numId="30" w16cid:durableId="798761560">
    <w:abstractNumId w:val="28"/>
  </w:num>
  <w:num w:numId="31" w16cid:durableId="24840237">
    <w:abstractNumId w:val="40"/>
  </w:num>
  <w:num w:numId="32" w16cid:durableId="52700957">
    <w:abstractNumId w:val="19"/>
  </w:num>
  <w:num w:numId="33" w16cid:durableId="1133328761">
    <w:abstractNumId w:val="15"/>
  </w:num>
  <w:num w:numId="34" w16cid:durableId="1252395783">
    <w:abstractNumId w:val="21"/>
  </w:num>
  <w:num w:numId="35" w16cid:durableId="2085104197">
    <w:abstractNumId w:val="38"/>
  </w:num>
  <w:num w:numId="36" w16cid:durableId="1799913281">
    <w:abstractNumId w:val="31"/>
  </w:num>
  <w:num w:numId="37" w16cid:durableId="234556541">
    <w:abstractNumId w:val="16"/>
  </w:num>
  <w:num w:numId="38" w16cid:durableId="988750253">
    <w:abstractNumId w:val="35"/>
  </w:num>
  <w:num w:numId="39" w16cid:durableId="2046518208">
    <w:abstractNumId w:val="11"/>
  </w:num>
  <w:num w:numId="40" w16cid:durableId="1970281485">
    <w:abstractNumId w:val="1"/>
  </w:num>
  <w:num w:numId="41" w16cid:durableId="2037147107">
    <w:abstractNumId w:val="27"/>
  </w:num>
  <w:num w:numId="42" w16cid:durableId="1344547332">
    <w:abstractNumId w:val="43"/>
  </w:num>
  <w:num w:numId="43" w16cid:durableId="908156658">
    <w:abstractNumId w:val="6"/>
  </w:num>
  <w:num w:numId="44" w16cid:durableId="1947302816">
    <w:abstractNumId w:val="22"/>
  </w:num>
  <w:num w:numId="45" w16cid:durableId="2027365990">
    <w:abstractNumId w:val="37"/>
  </w:num>
  <w:num w:numId="46" w16cid:durableId="1205364917">
    <w:abstractNumId w:val="3"/>
  </w:num>
  <w:num w:numId="47" w16cid:durableId="103766187">
    <w:abstractNumId w:val="33"/>
  </w:num>
  <w:num w:numId="48" w16cid:durableId="446850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7D"/>
    <w:rsid w:val="00001AE6"/>
    <w:rsid w:val="00001B1C"/>
    <w:rsid w:val="00013AFD"/>
    <w:rsid w:val="00016AB0"/>
    <w:rsid w:val="00020D21"/>
    <w:rsid w:val="00023C4E"/>
    <w:rsid w:val="00027315"/>
    <w:rsid w:val="00027B4F"/>
    <w:rsid w:val="00031710"/>
    <w:rsid w:val="00037E28"/>
    <w:rsid w:val="00040710"/>
    <w:rsid w:val="0004415C"/>
    <w:rsid w:val="000455AE"/>
    <w:rsid w:val="000469AF"/>
    <w:rsid w:val="00047CDC"/>
    <w:rsid w:val="000512AB"/>
    <w:rsid w:val="00051983"/>
    <w:rsid w:val="00051A3F"/>
    <w:rsid w:val="00051B19"/>
    <w:rsid w:val="00052EF0"/>
    <w:rsid w:val="00053C31"/>
    <w:rsid w:val="000549D4"/>
    <w:rsid w:val="00055B8C"/>
    <w:rsid w:val="00056EC7"/>
    <w:rsid w:val="000609B7"/>
    <w:rsid w:val="00060A89"/>
    <w:rsid w:val="00060AE9"/>
    <w:rsid w:val="00061CBB"/>
    <w:rsid w:val="0006222D"/>
    <w:rsid w:val="00062637"/>
    <w:rsid w:val="0006784C"/>
    <w:rsid w:val="00067EDC"/>
    <w:rsid w:val="0007470E"/>
    <w:rsid w:val="0007495A"/>
    <w:rsid w:val="00075CEA"/>
    <w:rsid w:val="00080974"/>
    <w:rsid w:val="00082ED9"/>
    <w:rsid w:val="000851E5"/>
    <w:rsid w:val="00096B91"/>
    <w:rsid w:val="000A0AC3"/>
    <w:rsid w:val="000A3402"/>
    <w:rsid w:val="000A6515"/>
    <w:rsid w:val="000A6F22"/>
    <w:rsid w:val="000A7CC9"/>
    <w:rsid w:val="000B19A0"/>
    <w:rsid w:val="000B19D6"/>
    <w:rsid w:val="000B56C1"/>
    <w:rsid w:val="000B74E3"/>
    <w:rsid w:val="000C00CB"/>
    <w:rsid w:val="000C659E"/>
    <w:rsid w:val="000D18AD"/>
    <w:rsid w:val="000D710A"/>
    <w:rsid w:val="000D7ED6"/>
    <w:rsid w:val="000E468C"/>
    <w:rsid w:val="00107473"/>
    <w:rsid w:val="00107D1C"/>
    <w:rsid w:val="00111B53"/>
    <w:rsid w:val="00113288"/>
    <w:rsid w:val="001165FC"/>
    <w:rsid w:val="00125C17"/>
    <w:rsid w:val="00133639"/>
    <w:rsid w:val="0013493B"/>
    <w:rsid w:val="0013753E"/>
    <w:rsid w:val="001411A1"/>
    <w:rsid w:val="0014185C"/>
    <w:rsid w:val="00141D50"/>
    <w:rsid w:val="00147757"/>
    <w:rsid w:val="00151453"/>
    <w:rsid w:val="001514F6"/>
    <w:rsid w:val="00157838"/>
    <w:rsid w:val="00164D10"/>
    <w:rsid w:val="00166137"/>
    <w:rsid w:val="00176163"/>
    <w:rsid w:val="00182097"/>
    <w:rsid w:val="00182A01"/>
    <w:rsid w:val="00184A4E"/>
    <w:rsid w:val="00186DAB"/>
    <w:rsid w:val="001907C9"/>
    <w:rsid w:val="00193AB4"/>
    <w:rsid w:val="0019520E"/>
    <w:rsid w:val="001A058D"/>
    <w:rsid w:val="001A0D18"/>
    <w:rsid w:val="001A12F5"/>
    <w:rsid w:val="001A2053"/>
    <w:rsid w:val="001A4B60"/>
    <w:rsid w:val="001A5745"/>
    <w:rsid w:val="001A575F"/>
    <w:rsid w:val="001A612D"/>
    <w:rsid w:val="001B0173"/>
    <w:rsid w:val="001B1269"/>
    <w:rsid w:val="001B1EF8"/>
    <w:rsid w:val="001B5A1F"/>
    <w:rsid w:val="001C3F22"/>
    <w:rsid w:val="001C572F"/>
    <w:rsid w:val="001C7FA2"/>
    <w:rsid w:val="001D04AB"/>
    <w:rsid w:val="001D06C5"/>
    <w:rsid w:val="001D0FE8"/>
    <w:rsid w:val="001D199A"/>
    <w:rsid w:val="001D5B18"/>
    <w:rsid w:val="001D6ABA"/>
    <w:rsid w:val="001E107F"/>
    <w:rsid w:val="001E671E"/>
    <w:rsid w:val="001E6F96"/>
    <w:rsid w:val="001E77B3"/>
    <w:rsid w:val="001E7B0D"/>
    <w:rsid w:val="001F14E6"/>
    <w:rsid w:val="001F2281"/>
    <w:rsid w:val="001F624C"/>
    <w:rsid w:val="001F6267"/>
    <w:rsid w:val="001F62DD"/>
    <w:rsid w:val="00200575"/>
    <w:rsid w:val="00200F0C"/>
    <w:rsid w:val="002061BD"/>
    <w:rsid w:val="00206583"/>
    <w:rsid w:val="0021209D"/>
    <w:rsid w:val="002130A1"/>
    <w:rsid w:val="00213D0B"/>
    <w:rsid w:val="00215177"/>
    <w:rsid w:val="00216B72"/>
    <w:rsid w:val="00224050"/>
    <w:rsid w:val="002253E5"/>
    <w:rsid w:val="00225762"/>
    <w:rsid w:val="0022747A"/>
    <w:rsid w:val="0023090E"/>
    <w:rsid w:val="00231208"/>
    <w:rsid w:val="00231617"/>
    <w:rsid w:val="002323F2"/>
    <w:rsid w:val="00236127"/>
    <w:rsid w:val="002370C4"/>
    <w:rsid w:val="00241E12"/>
    <w:rsid w:val="00242FFA"/>
    <w:rsid w:val="002430E5"/>
    <w:rsid w:val="002430F5"/>
    <w:rsid w:val="00246F34"/>
    <w:rsid w:val="0025102B"/>
    <w:rsid w:val="00251B3E"/>
    <w:rsid w:val="00252E4C"/>
    <w:rsid w:val="0026052E"/>
    <w:rsid w:val="002608FB"/>
    <w:rsid w:val="002719AF"/>
    <w:rsid w:val="00282776"/>
    <w:rsid w:val="0028653C"/>
    <w:rsid w:val="002868D2"/>
    <w:rsid w:val="00290E15"/>
    <w:rsid w:val="00290F5E"/>
    <w:rsid w:val="00291F2A"/>
    <w:rsid w:val="0029368F"/>
    <w:rsid w:val="00294BE7"/>
    <w:rsid w:val="00295AA9"/>
    <w:rsid w:val="00295D9B"/>
    <w:rsid w:val="002A0D9C"/>
    <w:rsid w:val="002A1095"/>
    <w:rsid w:val="002A137B"/>
    <w:rsid w:val="002A1B6F"/>
    <w:rsid w:val="002A6845"/>
    <w:rsid w:val="002A6903"/>
    <w:rsid w:val="002B06AD"/>
    <w:rsid w:val="002B0909"/>
    <w:rsid w:val="002B404D"/>
    <w:rsid w:val="002B7060"/>
    <w:rsid w:val="002C0D6E"/>
    <w:rsid w:val="002C3225"/>
    <w:rsid w:val="002C4456"/>
    <w:rsid w:val="002D065A"/>
    <w:rsid w:val="002D1834"/>
    <w:rsid w:val="002D2D89"/>
    <w:rsid w:val="002D3D07"/>
    <w:rsid w:val="002D6E91"/>
    <w:rsid w:val="002E6E16"/>
    <w:rsid w:val="002E749A"/>
    <w:rsid w:val="002E765E"/>
    <w:rsid w:val="002E7F0C"/>
    <w:rsid w:val="002F04F4"/>
    <w:rsid w:val="002F5513"/>
    <w:rsid w:val="002F6423"/>
    <w:rsid w:val="002F75B2"/>
    <w:rsid w:val="00300EA3"/>
    <w:rsid w:val="00301840"/>
    <w:rsid w:val="00301EEA"/>
    <w:rsid w:val="0030418F"/>
    <w:rsid w:val="0030595D"/>
    <w:rsid w:val="00310855"/>
    <w:rsid w:val="003141B6"/>
    <w:rsid w:val="00315A84"/>
    <w:rsid w:val="00320383"/>
    <w:rsid w:val="003207C7"/>
    <w:rsid w:val="003218B9"/>
    <w:rsid w:val="00322EC0"/>
    <w:rsid w:val="00325699"/>
    <w:rsid w:val="003265B6"/>
    <w:rsid w:val="0032747D"/>
    <w:rsid w:val="00334F9A"/>
    <w:rsid w:val="00342975"/>
    <w:rsid w:val="003576C6"/>
    <w:rsid w:val="00361505"/>
    <w:rsid w:val="003641F7"/>
    <w:rsid w:val="00364B2F"/>
    <w:rsid w:val="00364DF9"/>
    <w:rsid w:val="00366BE1"/>
    <w:rsid w:val="00366F5C"/>
    <w:rsid w:val="00371C05"/>
    <w:rsid w:val="0037485A"/>
    <w:rsid w:val="00374E21"/>
    <w:rsid w:val="003768C8"/>
    <w:rsid w:val="00377106"/>
    <w:rsid w:val="003828CB"/>
    <w:rsid w:val="003855AF"/>
    <w:rsid w:val="00385C2B"/>
    <w:rsid w:val="00387A71"/>
    <w:rsid w:val="00397A4D"/>
    <w:rsid w:val="003A1087"/>
    <w:rsid w:val="003A29FA"/>
    <w:rsid w:val="003A2F60"/>
    <w:rsid w:val="003A4633"/>
    <w:rsid w:val="003C41EE"/>
    <w:rsid w:val="003C56F5"/>
    <w:rsid w:val="003C735E"/>
    <w:rsid w:val="003E19D9"/>
    <w:rsid w:val="003E30B1"/>
    <w:rsid w:val="003E38ED"/>
    <w:rsid w:val="003E721A"/>
    <w:rsid w:val="003F0636"/>
    <w:rsid w:val="003F1675"/>
    <w:rsid w:val="003F39FD"/>
    <w:rsid w:val="003F3B77"/>
    <w:rsid w:val="003F761D"/>
    <w:rsid w:val="003F76A8"/>
    <w:rsid w:val="003F7B78"/>
    <w:rsid w:val="0040074D"/>
    <w:rsid w:val="00402F7A"/>
    <w:rsid w:val="0040360B"/>
    <w:rsid w:val="00405063"/>
    <w:rsid w:val="0040675D"/>
    <w:rsid w:val="00406CAB"/>
    <w:rsid w:val="004110E9"/>
    <w:rsid w:val="00411EF7"/>
    <w:rsid w:val="00416105"/>
    <w:rsid w:val="004164A7"/>
    <w:rsid w:val="00416C36"/>
    <w:rsid w:val="0042166E"/>
    <w:rsid w:val="00421E70"/>
    <w:rsid w:val="00424514"/>
    <w:rsid w:val="0042460A"/>
    <w:rsid w:val="004246FB"/>
    <w:rsid w:val="00427C68"/>
    <w:rsid w:val="0043386C"/>
    <w:rsid w:val="004364E1"/>
    <w:rsid w:val="004400E6"/>
    <w:rsid w:val="00446964"/>
    <w:rsid w:val="00452336"/>
    <w:rsid w:val="004529F4"/>
    <w:rsid w:val="00453C4F"/>
    <w:rsid w:val="00457A5B"/>
    <w:rsid w:val="00465488"/>
    <w:rsid w:val="004676C6"/>
    <w:rsid w:val="00471F48"/>
    <w:rsid w:val="00475718"/>
    <w:rsid w:val="00475F52"/>
    <w:rsid w:val="00480080"/>
    <w:rsid w:val="00480264"/>
    <w:rsid w:val="00480393"/>
    <w:rsid w:val="004805E9"/>
    <w:rsid w:val="00483691"/>
    <w:rsid w:val="004858B6"/>
    <w:rsid w:val="00485AEE"/>
    <w:rsid w:val="004905F2"/>
    <w:rsid w:val="004921F0"/>
    <w:rsid w:val="00493EEA"/>
    <w:rsid w:val="004A18CD"/>
    <w:rsid w:val="004A1D43"/>
    <w:rsid w:val="004B0B7A"/>
    <w:rsid w:val="004B159A"/>
    <w:rsid w:val="004B18A4"/>
    <w:rsid w:val="004C1A76"/>
    <w:rsid w:val="004C2ABC"/>
    <w:rsid w:val="004C383E"/>
    <w:rsid w:val="004C3EDD"/>
    <w:rsid w:val="004C588A"/>
    <w:rsid w:val="004C70E6"/>
    <w:rsid w:val="004C7A31"/>
    <w:rsid w:val="004D07E0"/>
    <w:rsid w:val="004D37F8"/>
    <w:rsid w:val="004D7514"/>
    <w:rsid w:val="004E0486"/>
    <w:rsid w:val="004E1392"/>
    <w:rsid w:val="004E323A"/>
    <w:rsid w:val="004E5246"/>
    <w:rsid w:val="004E72EF"/>
    <w:rsid w:val="004F1AC7"/>
    <w:rsid w:val="004F49B0"/>
    <w:rsid w:val="004F7742"/>
    <w:rsid w:val="005056A4"/>
    <w:rsid w:val="00513AA9"/>
    <w:rsid w:val="00516232"/>
    <w:rsid w:val="00516CE0"/>
    <w:rsid w:val="00521380"/>
    <w:rsid w:val="005246CD"/>
    <w:rsid w:val="00524859"/>
    <w:rsid w:val="00527A4E"/>
    <w:rsid w:val="00532A00"/>
    <w:rsid w:val="0053630E"/>
    <w:rsid w:val="00537C2B"/>
    <w:rsid w:val="00546336"/>
    <w:rsid w:val="00552155"/>
    <w:rsid w:val="00553322"/>
    <w:rsid w:val="005533A4"/>
    <w:rsid w:val="00562582"/>
    <w:rsid w:val="00562DDE"/>
    <w:rsid w:val="005641F0"/>
    <w:rsid w:val="0056615B"/>
    <w:rsid w:val="00567267"/>
    <w:rsid w:val="005708EC"/>
    <w:rsid w:val="00570D89"/>
    <w:rsid w:val="005767B3"/>
    <w:rsid w:val="00577403"/>
    <w:rsid w:val="00577AB5"/>
    <w:rsid w:val="00582F4A"/>
    <w:rsid w:val="00585902"/>
    <w:rsid w:val="00595C52"/>
    <w:rsid w:val="00596C0E"/>
    <w:rsid w:val="00596C87"/>
    <w:rsid w:val="0059771F"/>
    <w:rsid w:val="005A1CDB"/>
    <w:rsid w:val="005A5E08"/>
    <w:rsid w:val="005A6B97"/>
    <w:rsid w:val="005A75A5"/>
    <w:rsid w:val="005B00DD"/>
    <w:rsid w:val="005B0A3B"/>
    <w:rsid w:val="005B1FC1"/>
    <w:rsid w:val="005B5D3E"/>
    <w:rsid w:val="005B7C4A"/>
    <w:rsid w:val="005C127E"/>
    <w:rsid w:val="005C52C4"/>
    <w:rsid w:val="005C5F40"/>
    <w:rsid w:val="005D29F3"/>
    <w:rsid w:val="005D2D67"/>
    <w:rsid w:val="005D3D80"/>
    <w:rsid w:val="005D4D24"/>
    <w:rsid w:val="005D5B54"/>
    <w:rsid w:val="005D63D6"/>
    <w:rsid w:val="005E0858"/>
    <w:rsid w:val="005E0B25"/>
    <w:rsid w:val="005E2412"/>
    <w:rsid w:val="005E59B9"/>
    <w:rsid w:val="005E6E54"/>
    <w:rsid w:val="005F0B38"/>
    <w:rsid w:val="005F3521"/>
    <w:rsid w:val="005F61F7"/>
    <w:rsid w:val="005F744D"/>
    <w:rsid w:val="006047F4"/>
    <w:rsid w:val="006077D8"/>
    <w:rsid w:val="00611BD4"/>
    <w:rsid w:val="00614633"/>
    <w:rsid w:val="00616C0E"/>
    <w:rsid w:val="00617869"/>
    <w:rsid w:val="0062170D"/>
    <w:rsid w:val="00630C56"/>
    <w:rsid w:val="006479F1"/>
    <w:rsid w:val="00652404"/>
    <w:rsid w:val="00655DE8"/>
    <w:rsid w:val="00657855"/>
    <w:rsid w:val="006615B1"/>
    <w:rsid w:val="006622AE"/>
    <w:rsid w:val="00664D4B"/>
    <w:rsid w:val="00670488"/>
    <w:rsid w:val="00672A31"/>
    <w:rsid w:val="006737B9"/>
    <w:rsid w:val="006750E1"/>
    <w:rsid w:val="00681DC6"/>
    <w:rsid w:val="006832F7"/>
    <w:rsid w:val="00686A44"/>
    <w:rsid w:val="00696B5B"/>
    <w:rsid w:val="006A0D33"/>
    <w:rsid w:val="006A236F"/>
    <w:rsid w:val="006A25A6"/>
    <w:rsid w:val="006A41B8"/>
    <w:rsid w:val="006A45AB"/>
    <w:rsid w:val="006A69DA"/>
    <w:rsid w:val="006A6A67"/>
    <w:rsid w:val="006B08EA"/>
    <w:rsid w:val="006B1F5F"/>
    <w:rsid w:val="006B70DB"/>
    <w:rsid w:val="006B7809"/>
    <w:rsid w:val="006C4363"/>
    <w:rsid w:val="006C4E19"/>
    <w:rsid w:val="006C6729"/>
    <w:rsid w:val="006C68D7"/>
    <w:rsid w:val="006D1CFE"/>
    <w:rsid w:val="006D5A50"/>
    <w:rsid w:val="006E11A8"/>
    <w:rsid w:val="006E4811"/>
    <w:rsid w:val="006E5767"/>
    <w:rsid w:val="006E6F72"/>
    <w:rsid w:val="006F0617"/>
    <w:rsid w:val="006F0A5B"/>
    <w:rsid w:val="006F0A6A"/>
    <w:rsid w:val="006F0DD8"/>
    <w:rsid w:val="006F31BA"/>
    <w:rsid w:val="006F3C22"/>
    <w:rsid w:val="006F4B31"/>
    <w:rsid w:val="006F4CC6"/>
    <w:rsid w:val="006F5821"/>
    <w:rsid w:val="006F64DF"/>
    <w:rsid w:val="00700E19"/>
    <w:rsid w:val="007015BC"/>
    <w:rsid w:val="00704257"/>
    <w:rsid w:val="00704FCA"/>
    <w:rsid w:val="0070537A"/>
    <w:rsid w:val="007071D3"/>
    <w:rsid w:val="007110D4"/>
    <w:rsid w:val="00711D54"/>
    <w:rsid w:val="00711D82"/>
    <w:rsid w:val="0071231D"/>
    <w:rsid w:val="00714C33"/>
    <w:rsid w:val="00721A8C"/>
    <w:rsid w:val="00724A1D"/>
    <w:rsid w:val="00732BB4"/>
    <w:rsid w:val="00735CF3"/>
    <w:rsid w:val="00741212"/>
    <w:rsid w:val="00744801"/>
    <w:rsid w:val="00744DB6"/>
    <w:rsid w:val="0074610C"/>
    <w:rsid w:val="00747CAA"/>
    <w:rsid w:val="007527FE"/>
    <w:rsid w:val="007601E2"/>
    <w:rsid w:val="0076089A"/>
    <w:rsid w:val="00765286"/>
    <w:rsid w:val="007660BD"/>
    <w:rsid w:val="00771009"/>
    <w:rsid w:val="007741AE"/>
    <w:rsid w:val="00776E2A"/>
    <w:rsid w:val="007808C3"/>
    <w:rsid w:val="007814A5"/>
    <w:rsid w:val="00785F4B"/>
    <w:rsid w:val="00786B5B"/>
    <w:rsid w:val="00790501"/>
    <w:rsid w:val="00793902"/>
    <w:rsid w:val="00794C11"/>
    <w:rsid w:val="00794FA1"/>
    <w:rsid w:val="007A2DBB"/>
    <w:rsid w:val="007B0273"/>
    <w:rsid w:val="007B5D3C"/>
    <w:rsid w:val="007B6F9F"/>
    <w:rsid w:val="007C036F"/>
    <w:rsid w:val="007C2DE9"/>
    <w:rsid w:val="007C5DBA"/>
    <w:rsid w:val="007C6356"/>
    <w:rsid w:val="007C6384"/>
    <w:rsid w:val="007C6950"/>
    <w:rsid w:val="007D02A6"/>
    <w:rsid w:val="007D101B"/>
    <w:rsid w:val="007D118C"/>
    <w:rsid w:val="007D16D7"/>
    <w:rsid w:val="007D6181"/>
    <w:rsid w:val="007E0A28"/>
    <w:rsid w:val="007E3551"/>
    <w:rsid w:val="007F0924"/>
    <w:rsid w:val="007F11F2"/>
    <w:rsid w:val="007F3A62"/>
    <w:rsid w:val="0080074D"/>
    <w:rsid w:val="00804274"/>
    <w:rsid w:val="00812542"/>
    <w:rsid w:val="00815668"/>
    <w:rsid w:val="0081658A"/>
    <w:rsid w:val="008233BE"/>
    <w:rsid w:val="0082394C"/>
    <w:rsid w:val="00824FA9"/>
    <w:rsid w:val="008260B5"/>
    <w:rsid w:val="00827C45"/>
    <w:rsid w:val="00830C57"/>
    <w:rsid w:val="00832955"/>
    <w:rsid w:val="00833C7D"/>
    <w:rsid w:val="00833D04"/>
    <w:rsid w:val="00836672"/>
    <w:rsid w:val="00837251"/>
    <w:rsid w:val="00840617"/>
    <w:rsid w:val="00841428"/>
    <w:rsid w:val="00842346"/>
    <w:rsid w:val="0084377F"/>
    <w:rsid w:val="00844247"/>
    <w:rsid w:val="00844B15"/>
    <w:rsid w:val="00846646"/>
    <w:rsid w:val="00850A75"/>
    <w:rsid w:val="0085290D"/>
    <w:rsid w:val="00856B8E"/>
    <w:rsid w:val="00857FB4"/>
    <w:rsid w:val="008602FC"/>
    <w:rsid w:val="00860A23"/>
    <w:rsid w:val="00865046"/>
    <w:rsid w:val="008671D9"/>
    <w:rsid w:val="0086748B"/>
    <w:rsid w:val="00867B02"/>
    <w:rsid w:val="00867F1C"/>
    <w:rsid w:val="00872C6B"/>
    <w:rsid w:val="00874A15"/>
    <w:rsid w:val="00874B7C"/>
    <w:rsid w:val="00880702"/>
    <w:rsid w:val="00884CD0"/>
    <w:rsid w:val="00885901"/>
    <w:rsid w:val="00887082"/>
    <w:rsid w:val="008870AC"/>
    <w:rsid w:val="00894823"/>
    <w:rsid w:val="00896AD8"/>
    <w:rsid w:val="008A0F9B"/>
    <w:rsid w:val="008A2B2D"/>
    <w:rsid w:val="008A33C0"/>
    <w:rsid w:val="008A53A3"/>
    <w:rsid w:val="008A594B"/>
    <w:rsid w:val="008A62FF"/>
    <w:rsid w:val="008B03F6"/>
    <w:rsid w:val="008B307F"/>
    <w:rsid w:val="008B6C82"/>
    <w:rsid w:val="008B72C7"/>
    <w:rsid w:val="008C3C3C"/>
    <w:rsid w:val="008C4F93"/>
    <w:rsid w:val="008C6B91"/>
    <w:rsid w:val="008D12BF"/>
    <w:rsid w:val="008D1C28"/>
    <w:rsid w:val="008D2D93"/>
    <w:rsid w:val="008D7264"/>
    <w:rsid w:val="008E4156"/>
    <w:rsid w:val="008E559E"/>
    <w:rsid w:val="008F1AEC"/>
    <w:rsid w:val="008F1FF3"/>
    <w:rsid w:val="008F42E7"/>
    <w:rsid w:val="008F473B"/>
    <w:rsid w:val="008F7FDB"/>
    <w:rsid w:val="00903A13"/>
    <w:rsid w:val="00907822"/>
    <w:rsid w:val="009078CC"/>
    <w:rsid w:val="00911396"/>
    <w:rsid w:val="009149E0"/>
    <w:rsid w:val="00917F89"/>
    <w:rsid w:val="0092128C"/>
    <w:rsid w:val="009214DB"/>
    <w:rsid w:val="00924A03"/>
    <w:rsid w:val="009354EE"/>
    <w:rsid w:val="00937A6E"/>
    <w:rsid w:val="00941CE4"/>
    <w:rsid w:val="0094405F"/>
    <w:rsid w:val="00965785"/>
    <w:rsid w:val="00967370"/>
    <w:rsid w:val="00967EFE"/>
    <w:rsid w:val="00977870"/>
    <w:rsid w:val="0098509B"/>
    <w:rsid w:val="009852E8"/>
    <w:rsid w:val="009914CC"/>
    <w:rsid w:val="00996F68"/>
    <w:rsid w:val="009A252E"/>
    <w:rsid w:val="009A5D99"/>
    <w:rsid w:val="009A61CE"/>
    <w:rsid w:val="009A6B1C"/>
    <w:rsid w:val="009A6ECC"/>
    <w:rsid w:val="009B0FBB"/>
    <w:rsid w:val="009B157E"/>
    <w:rsid w:val="009B2F8E"/>
    <w:rsid w:val="009B345E"/>
    <w:rsid w:val="009B40C3"/>
    <w:rsid w:val="009B68F6"/>
    <w:rsid w:val="009C0704"/>
    <w:rsid w:val="009C3A70"/>
    <w:rsid w:val="009C482E"/>
    <w:rsid w:val="009C4D53"/>
    <w:rsid w:val="009C5576"/>
    <w:rsid w:val="009C5764"/>
    <w:rsid w:val="009C6681"/>
    <w:rsid w:val="009D3107"/>
    <w:rsid w:val="009E49BD"/>
    <w:rsid w:val="009F1613"/>
    <w:rsid w:val="009F2039"/>
    <w:rsid w:val="009F3DC8"/>
    <w:rsid w:val="009F4D2A"/>
    <w:rsid w:val="009F62C1"/>
    <w:rsid w:val="009F7C85"/>
    <w:rsid w:val="00A00148"/>
    <w:rsid w:val="00A03114"/>
    <w:rsid w:val="00A056B5"/>
    <w:rsid w:val="00A05860"/>
    <w:rsid w:val="00A06508"/>
    <w:rsid w:val="00A11077"/>
    <w:rsid w:val="00A116A1"/>
    <w:rsid w:val="00A177C2"/>
    <w:rsid w:val="00A21C3E"/>
    <w:rsid w:val="00A21D23"/>
    <w:rsid w:val="00A33868"/>
    <w:rsid w:val="00A338ED"/>
    <w:rsid w:val="00A34ACC"/>
    <w:rsid w:val="00A4015D"/>
    <w:rsid w:val="00A41863"/>
    <w:rsid w:val="00A42CE7"/>
    <w:rsid w:val="00A45164"/>
    <w:rsid w:val="00A4577F"/>
    <w:rsid w:val="00A46B03"/>
    <w:rsid w:val="00A47A70"/>
    <w:rsid w:val="00A47F41"/>
    <w:rsid w:val="00A527F9"/>
    <w:rsid w:val="00A54547"/>
    <w:rsid w:val="00A56FF8"/>
    <w:rsid w:val="00A62802"/>
    <w:rsid w:val="00A66364"/>
    <w:rsid w:val="00A72050"/>
    <w:rsid w:val="00A7444D"/>
    <w:rsid w:val="00A7574A"/>
    <w:rsid w:val="00A75C4A"/>
    <w:rsid w:val="00A77B55"/>
    <w:rsid w:val="00A80607"/>
    <w:rsid w:val="00A80836"/>
    <w:rsid w:val="00A80C0B"/>
    <w:rsid w:val="00A86118"/>
    <w:rsid w:val="00A866B3"/>
    <w:rsid w:val="00A876F2"/>
    <w:rsid w:val="00A87753"/>
    <w:rsid w:val="00A90225"/>
    <w:rsid w:val="00A91677"/>
    <w:rsid w:val="00A935FA"/>
    <w:rsid w:val="00A94794"/>
    <w:rsid w:val="00A9679F"/>
    <w:rsid w:val="00AA347F"/>
    <w:rsid w:val="00AA5397"/>
    <w:rsid w:val="00AB28DD"/>
    <w:rsid w:val="00AB6DD1"/>
    <w:rsid w:val="00AC0BF6"/>
    <w:rsid w:val="00AC2E23"/>
    <w:rsid w:val="00AD01A8"/>
    <w:rsid w:val="00AD3A30"/>
    <w:rsid w:val="00AD3E4B"/>
    <w:rsid w:val="00AD43F9"/>
    <w:rsid w:val="00AD62FC"/>
    <w:rsid w:val="00AD7ED6"/>
    <w:rsid w:val="00AE0FA0"/>
    <w:rsid w:val="00AE11B0"/>
    <w:rsid w:val="00AE519C"/>
    <w:rsid w:val="00AE6335"/>
    <w:rsid w:val="00AE6464"/>
    <w:rsid w:val="00AF028C"/>
    <w:rsid w:val="00AF0438"/>
    <w:rsid w:val="00AF1EF1"/>
    <w:rsid w:val="00AF3893"/>
    <w:rsid w:val="00AF3BB2"/>
    <w:rsid w:val="00AF498A"/>
    <w:rsid w:val="00AF557D"/>
    <w:rsid w:val="00AF72D6"/>
    <w:rsid w:val="00B03067"/>
    <w:rsid w:val="00B03D8C"/>
    <w:rsid w:val="00B04337"/>
    <w:rsid w:val="00B0724F"/>
    <w:rsid w:val="00B07944"/>
    <w:rsid w:val="00B07C47"/>
    <w:rsid w:val="00B100AD"/>
    <w:rsid w:val="00B13A4F"/>
    <w:rsid w:val="00B20E07"/>
    <w:rsid w:val="00B2277D"/>
    <w:rsid w:val="00B22A62"/>
    <w:rsid w:val="00B24809"/>
    <w:rsid w:val="00B258F2"/>
    <w:rsid w:val="00B26AC0"/>
    <w:rsid w:val="00B27763"/>
    <w:rsid w:val="00B33B12"/>
    <w:rsid w:val="00B36F13"/>
    <w:rsid w:val="00B4004D"/>
    <w:rsid w:val="00B408E9"/>
    <w:rsid w:val="00B46CA0"/>
    <w:rsid w:val="00B47B49"/>
    <w:rsid w:val="00B52AF9"/>
    <w:rsid w:val="00B53BDB"/>
    <w:rsid w:val="00B54273"/>
    <w:rsid w:val="00B611B3"/>
    <w:rsid w:val="00B61DB5"/>
    <w:rsid w:val="00B62E11"/>
    <w:rsid w:val="00B63283"/>
    <w:rsid w:val="00B65621"/>
    <w:rsid w:val="00B71C7B"/>
    <w:rsid w:val="00B73BBF"/>
    <w:rsid w:val="00B74FCC"/>
    <w:rsid w:val="00B75138"/>
    <w:rsid w:val="00B81B9A"/>
    <w:rsid w:val="00B836A1"/>
    <w:rsid w:val="00B90F45"/>
    <w:rsid w:val="00B92C52"/>
    <w:rsid w:val="00B92E8F"/>
    <w:rsid w:val="00B94C83"/>
    <w:rsid w:val="00B96754"/>
    <w:rsid w:val="00BA662C"/>
    <w:rsid w:val="00BC1D1C"/>
    <w:rsid w:val="00BC1D56"/>
    <w:rsid w:val="00BC25BF"/>
    <w:rsid w:val="00BD2E0F"/>
    <w:rsid w:val="00BD3432"/>
    <w:rsid w:val="00BD39F7"/>
    <w:rsid w:val="00BD44F3"/>
    <w:rsid w:val="00BD451B"/>
    <w:rsid w:val="00BD5E5F"/>
    <w:rsid w:val="00BE149B"/>
    <w:rsid w:val="00BE27A9"/>
    <w:rsid w:val="00BE3C33"/>
    <w:rsid w:val="00BE427C"/>
    <w:rsid w:val="00BF16FF"/>
    <w:rsid w:val="00BF54DD"/>
    <w:rsid w:val="00BF5EDC"/>
    <w:rsid w:val="00C0142F"/>
    <w:rsid w:val="00C047B9"/>
    <w:rsid w:val="00C059B5"/>
    <w:rsid w:val="00C06198"/>
    <w:rsid w:val="00C064BB"/>
    <w:rsid w:val="00C07D40"/>
    <w:rsid w:val="00C07E96"/>
    <w:rsid w:val="00C16076"/>
    <w:rsid w:val="00C160BC"/>
    <w:rsid w:val="00C162C6"/>
    <w:rsid w:val="00C167D1"/>
    <w:rsid w:val="00C20B6C"/>
    <w:rsid w:val="00C22F62"/>
    <w:rsid w:val="00C24150"/>
    <w:rsid w:val="00C24CDF"/>
    <w:rsid w:val="00C24E03"/>
    <w:rsid w:val="00C313E3"/>
    <w:rsid w:val="00C32F4C"/>
    <w:rsid w:val="00C3370E"/>
    <w:rsid w:val="00C3510A"/>
    <w:rsid w:val="00C363BE"/>
    <w:rsid w:val="00C37FF5"/>
    <w:rsid w:val="00C40BAD"/>
    <w:rsid w:val="00C40C00"/>
    <w:rsid w:val="00C40EA1"/>
    <w:rsid w:val="00C43D15"/>
    <w:rsid w:val="00C443FD"/>
    <w:rsid w:val="00C4481F"/>
    <w:rsid w:val="00C460B8"/>
    <w:rsid w:val="00C507EC"/>
    <w:rsid w:val="00C51DCC"/>
    <w:rsid w:val="00C52F91"/>
    <w:rsid w:val="00C53143"/>
    <w:rsid w:val="00C546FE"/>
    <w:rsid w:val="00C5527E"/>
    <w:rsid w:val="00C55488"/>
    <w:rsid w:val="00C605D3"/>
    <w:rsid w:val="00C61C50"/>
    <w:rsid w:val="00C63BE0"/>
    <w:rsid w:val="00C6456A"/>
    <w:rsid w:val="00C66111"/>
    <w:rsid w:val="00C66ED5"/>
    <w:rsid w:val="00C74BDB"/>
    <w:rsid w:val="00C81D15"/>
    <w:rsid w:val="00C855DC"/>
    <w:rsid w:val="00C86CB1"/>
    <w:rsid w:val="00C90C29"/>
    <w:rsid w:val="00C91E54"/>
    <w:rsid w:val="00C94E09"/>
    <w:rsid w:val="00C94E34"/>
    <w:rsid w:val="00C97204"/>
    <w:rsid w:val="00CA31A0"/>
    <w:rsid w:val="00CA624C"/>
    <w:rsid w:val="00CA6E20"/>
    <w:rsid w:val="00CB0C8D"/>
    <w:rsid w:val="00CB215A"/>
    <w:rsid w:val="00CB2B61"/>
    <w:rsid w:val="00CB74F3"/>
    <w:rsid w:val="00CC2810"/>
    <w:rsid w:val="00CC4C68"/>
    <w:rsid w:val="00CC6B27"/>
    <w:rsid w:val="00CD27EE"/>
    <w:rsid w:val="00CD2B89"/>
    <w:rsid w:val="00CE05F0"/>
    <w:rsid w:val="00CE7A79"/>
    <w:rsid w:val="00CE7DED"/>
    <w:rsid w:val="00CF51C9"/>
    <w:rsid w:val="00CF6A6C"/>
    <w:rsid w:val="00D01C97"/>
    <w:rsid w:val="00D04705"/>
    <w:rsid w:val="00D07063"/>
    <w:rsid w:val="00D1225F"/>
    <w:rsid w:val="00D13036"/>
    <w:rsid w:val="00D1379A"/>
    <w:rsid w:val="00D148BA"/>
    <w:rsid w:val="00D1562B"/>
    <w:rsid w:val="00D228C5"/>
    <w:rsid w:val="00D3056A"/>
    <w:rsid w:val="00D3512D"/>
    <w:rsid w:val="00D415AA"/>
    <w:rsid w:val="00D42499"/>
    <w:rsid w:val="00D4289F"/>
    <w:rsid w:val="00D46062"/>
    <w:rsid w:val="00D46B7C"/>
    <w:rsid w:val="00D4739D"/>
    <w:rsid w:val="00D4750A"/>
    <w:rsid w:val="00D50015"/>
    <w:rsid w:val="00D52405"/>
    <w:rsid w:val="00D52BA4"/>
    <w:rsid w:val="00D552B4"/>
    <w:rsid w:val="00D62FDA"/>
    <w:rsid w:val="00D65C0D"/>
    <w:rsid w:val="00D66C73"/>
    <w:rsid w:val="00D739AE"/>
    <w:rsid w:val="00D820C2"/>
    <w:rsid w:val="00D82BBB"/>
    <w:rsid w:val="00D8517C"/>
    <w:rsid w:val="00D866C5"/>
    <w:rsid w:val="00D86E2A"/>
    <w:rsid w:val="00D874E2"/>
    <w:rsid w:val="00D92C09"/>
    <w:rsid w:val="00D93017"/>
    <w:rsid w:val="00D93B27"/>
    <w:rsid w:val="00D95CFC"/>
    <w:rsid w:val="00D95F46"/>
    <w:rsid w:val="00D97D85"/>
    <w:rsid w:val="00DA0814"/>
    <w:rsid w:val="00DA3D8A"/>
    <w:rsid w:val="00DA5932"/>
    <w:rsid w:val="00DA7887"/>
    <w:rsid w:val="00DA7F4E"/>
    <w:rsid w:val="00DB1E33"/>
    <w:rsid w:val="00DB1E55"/>
    <w:rsid w:val="00DB3B60"/>
    <w:rsid w:val="00DC16F0"/>
    <w:rsid w:val="00DC26EF"/>
    <w:rsid w:val="00DC3BD8"/>
    <w:rsid w:val="00DC7162"/>
    <w:rsid w:val="00DD0D24"/>
    <w:rsid w:val="00DD1FF6"/>
    <w:rsid w:val="00DE01A5"/>
    <w:rsid w:val="00DE0468"/>
    <w:rsid w:val="00DE1B1C"/>
    <w:rsid w:val="00DE35FC"/>
    <w:rsid w:val="00DE3D0F"/>
    <w:rsid w:val="00DE7727"/>
    <w:rsid w:val="00DF0218"/>
    <w:rsid w:val="00DF7573"/>
    <w:rsid w:val="00DF780D"/>
    <w:rsid w:val="00E01A59"/>
    <w:rsid w:val="00E03CD6"/>
    <w:rsid w:val="00E14136"/>
    <w:rsid w:val="00E154DE"/>
    <w:rsid w:val="00E156A8"/>
    <w:rsid w:val="00E161CC"/>
    <w:rsid w:val="00E16614"/>
    <w:rsid w:val="00E17CA3"/>
    <w:rsid w:val="00E22A47"/>
    <w:rsid w:val="00E27F35"/>
    <w:rsid w:val="00E30840"/>
    <w:rsid w:val="00E32CFD"/>
    <w:rsid w:val="00E35959"/>
    <w:rsid w:val="00E41552"/>
    <w:rsid w:val="00E44330"/>
    <w:rsid w:val="00E460EB"/>
    <w:rsid w:val="00E46873"/>
    <w:rsid w:val="00E5678C"/>
    <w:rsid w:val="00E56B86"/>
    <w:rsid w:val="00E63E51"/>
    <w:rsid w:val="00E71ED2"/>
    <w:rsid w:val="00E73661"/>
    <w:rsid w:val="00E737EE"/>
    <w:rsid w:val="00E7428C"/>
    <w:rsid w:val="00E802F4"/>
    <w:rsid w:val="00E82CBD"/>
    <w:rsid w:val="00E915FB"/>
    <w:rsid w:val="00E91B7A"/>
    <w:rsid w:val="00E91DB9"/>
    <w:rsid w:val="00E94E71"/>
    <w:rsid w:val="00EA0E1A"/>
    <w:rsid w:val="00EA3AF9"/>
    <w:rsid w:val="00EA466A"/>
    <w:rsid w:val="00EA5403"/>
    <w:rsid w:val="00EA5FF4"/>
    <w:rsid w:val="00EA6366"/>
    <w:rsid w:val="00EA6421"/>
    <w:rsid w:val="00EB02AB"/>
    <w:rsid w:val="00EB2047"/>
    <w:rsid w:val="00EB2132"/>
    <w:rsid w:val="00EB32C0"/>
    <w:rsid w:val="00EB376E"/>
    <w:rsid w:val="00EC0590"/>
    <w:rsid w:val="00EC0614"/>
    <w:rsid w:val="00EC12DF"/>
    <w:rsid w:val="00ED155E"/>
    <w:rsid w:val="00ED2EC3"/>
    <w:rsid w:val="00ED4174"/>
    <w:rsid w:val="00ED5AC9"/>
    <w:rsid w:val="00ED5C76"/>
    <w:rsid w:val="00ED7352"/>
    <w:rsid w:val="00EE0F22"/>
    <w:rsid w:val="00EE0FE8"/>
    <w:rsid w:val="00EE14BA"/>
    <w:rsid w:val="00EE29AA"/>
    <w:rsid w:val="00EE2C33"/>
    <w:rsid w:val="00EE303E"/>
    <w:rsid w:val="00EE3712"/>
    <w:rsid w:val="00EE44EF"/>
    <w:rsid w:val="00EE518A"/>
    <w:rsid w:val="00EE7B2F"/>
    <w:rsid w:val="00EF4171"/>
    <w:rsid w:val="00EF66C0"/>
    <w:rsid w:val="00F006E0"/>
    <w:rsid w:val="00F0147D"/>
    <w:rsid w:val="00F03445"/>
    <w:rsid w:val="00F04C23"/>
    <w:rsid w:val="00F12725"/>
    <w:rsid w:val="00F1702D"/>
    <w:rsid w:val="00F22321"/>
    <w:rsid w:val="00F22C00"/>
    <w:rsid w:val="00F247E3"/>
    <w:rsid w:val="00F34F1E"/>
    <w:rsid w:val="00F35083"/>
    <w:rsid w:val="00F355C6"/>
    <w:rsid w:val="00F36357"/>
    <w:rsid w:val="00F37B4C"/>
    <w:rsid w:val="00F4059E"/>
    <w:rsid w:val="00F408A3"/>
    <w:rsid w:val="00F41D5C"/>
    <w:rsid w:val="00F47654"/>
    <w:rsid w:val="00F50D6F"/>
    <w:rsid w:val="00F53DBE"/>
    <w:rsid w:val="00F5423E"/>
    <w:rsid w:val="00F573C1"/>
    <w:rsid w:val="00F60725"/>
    <w:rsid w:val="00F63304"/>
    <w:rsid w:val="00F64BF1"/>
    <w:rsid w:val="00F703F1"/>
    <w:rsid w:val="00F731BD"/>
    <w:rsid w:val="00F7397D"/>
    <w:rsid w:val="00F74321"/>
    <w:rsid w:val="00F75BD9"/>
    <w:rsid w:val="00F76D98"/>
    <w:rsid w:val="00F822A8"/>
    <w:rsid w:val="00F83187"/>
    <w:rsid w:val="00F831A4"/>
    <w:rsid w:val="00F859EF"/>
    <w:rsid w:val="00F87656"/>
    <w:rsid w:val="00F94087"/>
    <w:rsid w:val="00F94EBE"/>
    <w:rsid w:val="00FA04B6"/>
    <w:rsid w:val="00FA32A6"/>
    <w:rsid w:val="00FA36CB"/>
    <w:rsid w:val="00FA46B3"/>
    <w:rsid w:val="00FB0257"/>
    <w:rsid w:val="00FB3591"/>
    <w:rsid w:val="00FC2110"/>
    <w:rsid w:val="00FC2BF4"/>
    <w:rsid w:val="00FC6B2E"/>
    <w:rsid w:val="00FD0312"/>
    <w:rsid w:val="00FD299C"/>
    <w:rsid w:val="00FD48B6"/>
    <w:rsid w:val="00FD7C11"/>
    <w:rsid w:val="00FE1164"/>
    <w:rsid w:val="00FE5925"/>
    <w:rsid w:val="00FE758A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1FD6"/>
  <w15:docId w15:val="{35740FE7-92A7-4770-AC76-3F0AD21B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0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0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0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210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210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210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210E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210E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210E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0E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0E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0E5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21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210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0E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0E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0E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E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0E5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85D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5D29"/>
  </w:style>
  <w:style w:type="paragraph" w:styleId="Piedepgina">
    <w:name w:val="footer"/>
    <w:basedOn w:val="Normal"/>
    <w:link w:val="PiedepginaCar"/>
    <w:uiPriority w:val="99"/>
    <w:unhideWhenUsed/>
    <w:rsid w:val="00B85D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D29"/>
  </w:style>
  <w:style w:type="character" w:styleId="Hipervnculo">
    <w:name w:val="Hyperlink"/>
    <w:uiPriority w:val="99"/>
    <w:unhideWhenUsed/>
    <w:rsid w:val="00D555F7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5B9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763D0"/>
    <w:rPr>
      <w:color w:val="954F72" w:themeColor="followedHyperlink"/>
      <w:u w:val="single"/>
    </w:rPr>
  </w:style>
  <w:style w:type="paragraph" w:customStyle="1" w:styleId="Default">
    <w:name w:val="Default"/>
    <w:rsid w:val="008B323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unhideWhenUsed/>
    <w:rsid w:val="00287F22"/>
  </w:style>
  <w:style w:type="paragraph" w:styleId="NormalWeb">
    <w:name w:val="Normal (Web)"/>
    <w:basedOn w:val="Normal"/>
    <w:uiPriority w:val="99"/>
    <w:semiHidden/>
    <w:unhideWhenUsed/>
    <w:rsid w:val="00515BBF"/>
    <w:rPr>
      <w:rFonts w:ascii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panid.es/" TargetMode="External"/><Relationship Id="rId18" Type="http://schemas.openxmlformats.org/officeDocument/2006/relationships/hyperlink" Target="https://www.fundacionjuanxxiii.org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aemed.e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ldabacee.com/" TargetMode="External"/><Relationship Id="rId17" Type="http://schemas.openxmlformats.org/officeDocument/2006/relationships/hyperlink" Target="https://www.fundacionesfera.com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undacion-amas.org/" TargetMode="External"/><Relationship Id="rId20" Type="http://schemas.openxmlformats.org/officeDocument/2006/relationships/hyperlink" Target="https://abd.on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emed.es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apadis.es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aemed.es/wp-content/uploads/2026/04/Resumen-aportaciones-AEMED-SMI.pdf" TargetMode="External"/><Relationship Id="rId19" Type="http://schemas.openxmlformats.org/officeDocument/2006/relationships/hyperlink" Target="https://www.grupcare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aemed.es/wp-content/uploads/2026/04/Aportaciones-AEMED-RD-SMI-final.pdf" TargetMode="External"/><Relationship Id="rId14" Type="http://schemas.openxmlformats.org/officeDocument/2006/relationships/hyperlink" Target="https://www.atam.es/" TargetMode="External"/><Relationship Id="rId22" Type="http://schemas.openxmlformats.org/officeDocument/2006/relationships/hyperlink" Target="mailto:direccion@aemed.e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emed.es" TargetMode="External"/><Relationship Id="rId1" Type="http://schemas.openxmlformats.org/officeDocument/2006/relationships/hyperlink" Target="mailto:direccion@aeme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X9wn8BoV+VbS8BbRzIMhBSWMA==">CgMxLjAyDmguaGw0dHU4eGM4aTV3Mg5oLnVxNjRlN3dleHVqbjIOaC50djR0d3EydGRlbGoyDmgueHVhYnVrOHU3YWhpMg5oLjQ0bDMwOWs3cjVmZzIOaC5qNW55YnZrcncwa3oyDmguNHg2bnVveWp6Njl2OAByITFvejVtY1RKLUpvRXUtMkVjQnV3dkVFZnd1aENhbGFHWQ==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39D7A5A-0196-4CFF-84D8-DC945638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1501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Moreno AEMED</dc:creator>
  <cp:lastModifiedBy>Cristina Moreno AEMED</cp:lastModifiedBy>
  <cp:revision>133</cp:revision>
  <cp:lastPrinted>2026-03-20T17:35:00Z</cp:lastPrinted>
  <dcterms:created xsi:type="dcterms:W3CDTF">2026-04-20T17:30:00Z</dcterms:created>
  <dcterms:modified xsi:type="dcterms:W3CDTF">2026-04-22T14:08:00Z</dcterms:modified>
</cp:coreProperties>
</file>